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FFD" w:rsidRDefault="006E1043" w:rsidP="004B4173">
      <w:pPr>
        <w:pStyle w:val="Nadpis1"/>
      </w:pPr>
      <w:r>
        <w:t>Oprarátory a operace – díl 1.</w:t>
      </w:r>
    </w:p>
    <w:p w:rsidR="003040B6" w:rsidRDefault="006E1043" w:rsidP="006E1043">
      <w:r>
        <w:t>V následující tabulce je přehled operací a operátorů jazyka C, které budeme postupně probírat.</w:t>
      </w:r>
    </w:p>
    <w:tbl>
      <w:tblPr>
        <w:tblW w:w="10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0"/>
        <w:gridCol w:w="1860"/>
        <w:gridCol w:w="426"/>
        <w:gridCol w:w="5680"/>
        <w:gridCol w:w="1276"/>
      </w:tblGrid>
      <w:tr w:rsidR="00B76B7E" w:rsidRPr="00075A6C" w:rsidTr="00F4467F">
        <w:trPr>
          <w:trHeight w:val="252"/>
        </w:trPr>
        <w:tc>
          <w:tcPr>
            <w:tcW w:w="970" w:type="dxa"/>
            <w:shd w:val="clear" w:color="auto" w:fill="984806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24"/>
                <w:lang w:eastAsia="cs-CZ"/>
              </w:rPr>
            </w:pPr>
            <w:r w:rsidRPr="00075A6C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24"/>
                <w:lang w:eastAsia="cs-CZ"/>
              </w:rPr>
              <w:t>priorita</w:t>
            </w:r>
          </w:p>
        </w:tc>
        <w:tc>
          <w:tcPr>
            <w:tcW w:w="1860" w:type="dxa"/>
            <w:shd w:val="clear" w:color="auto" w:fill="984806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24"/>
                <w:lang w:eastAsia="cs-CZ"/>
              </w:rPr>
            </w:pPr>
            <w:r w:rsidRPr="00075A6C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24"/>
                <w:lang w:eastAsia="cs-CZ"/>
              </w:rPr>
              <w:t>operátor</w:t>
            </w:r>
          </w:p>
        </w:tc>
        <w:tc>
          <w:tcPr>
            <w:tcW w:w="426" w:type="dxa"/>
            <w:shd w:val="pct12" w:color="auto" w:fill="auto"/>
          </w:tcPr>
          <w:p w:rsidR="00B76B7E" w:rsidRPr="00636BBE" w:rsidRDefault="00B76B7E" w:rsidP="00B76B7E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</w:p>
        </w:tc>
        <w:tc>
          <w:tcPr>
            <w:tcW w:w="5680" w:type="dxa"/>
            <w:shd w:val="clear" w:color="auto" w:fill="984806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24"/>
                <w:lang w:eastAsia="cs-CZ"/>
              </w:rPr>
            </w:pPr>
            <w:r w:rsidRPr="00075A6C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24"/>
                <w:lang w:eastAsia="cs-CZ"/>
              </w:rPr>
              <w:t>význam</w:t>
            </w:r>
          </w:p>
        </w:tc>
        <w:tc>
          <w:tcPr>
            <w:tcW w:w="1276" w:type="dxa"/>
            <w:shd w:val="clear" w:color="auto" w:fill="984806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jc w:val="left"/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24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24"/>
                <w:lang w:eastAsia="cs-CZ"/>
              </w:rPr>
              <w:t>druh</w:t>
            </w:r>
          </w:p>
        </w:tc>
      </w:tr>
      <w:tr w:rsidR="00B76B7E" w:rsidRPr="00075A6C" w:rsidTr="00F4467F">
        <w:trPr>
          <w:trHeight w:val="272"/>
        </w:trPr>
        <w:tc>
          <w:tcPr>
            <w:tcW w:w="970" w:type="dxa"/>
            <w:vMerge w:val="restart"/>
            <w:shd w:val="clear" w:color="auto" w:fill="D6E3BC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sz w:val="18"/>
                <w:szCs w:val="24"/>
                <w:lang w:eastAsia="cs-CZ"/>
              </w:rPr>
            </w:pPr>
            <w:r w:rsidRPr="00075A6C">
              <w:rPr>
                <w:rFonts w:ascii="Verdana" w:eastAsia="Times New Roman" w:hAnsi="Verdana" w:cs="Times New Roman"/>
                <w:sz w:val="18"/>
                <w:szCs w:val="24"/>
                <w:lang w:eastAsia="cs-CZ"/>
              </w:rPr>
              <w:t xml:space="preserve">nejvyšší </w:t>
            </w:r>
          </w:p>
        </w:tc>
        <w:tc>
          <w:tcPr>
            <w:tcW w:w="1860" w:type="dxa"/>
            <w:shd w:val="clear" w:color="auto" w:fill="D6E3BC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cs-CZ"/>
              </w:rPr>
            </w:pPr>
            <w:r w:rsidRPr="00075A6C">
              <w:rPr>
                <w:rFonts w:ascii="Verdana" w:eastAsia="Times New Roman" w:hAnsi="Verdana" w:cs="Times New Roman"/>
                <w:b/>
                <w:sz w:val="20"/>
                <w:szCs w:val="20"/>
                <w:lang w:eastAsia="cs-CZ"/>
              </w:rPr>
              <w:t>!</w:t>
            </w:r>
          </w:p>
        </w:tc>
        <w:tc>
          <w:tcPr>
            <w:tcW w:w="426" w:type="dxa"/>
            <w:shd w:val="pct12" w:color="auto" w:fill="auto"/>
          </w:tcPr>
          <w:p w:rsidR="00B76B7E" w:rsidRPr="00636BBE" w:rsidRDefault="00A528ED" w:rsidP="00B76B7E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cs-CZ"/>
              </w:rPr>
            </w:pPr>
            <w:r w:rsidRPr="00636BBE">
              <w:rPr>
                <w:rFonts w:ascii="Courier New" w:eastAsia="Times New Roman" w:hAnsi="Courier New" w:cs="Courier New"/>
                <w:color w:val="4472C4" w:themeColor="accent1"/>
                <w:sz w:val="24"/>
                <w:szCs w:val="24"/>
                <w:lang w:eastAsia="cs-CZ"/>
              </w:rPr>
              <w:t>♠</w:t>
            </w:r>
          </w:p>
        </w:tc>
        <w:tc>
          <w:tcPr>
            <w:tcW w:w="5680" w:type="dxa"/>
            <w:shd w:val="clear" w:color="auto" w:fill="D6E3BC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075A6C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negace</w:t>
            </w:r>
          </w:p>
        </w:tc>
        <w:tc>
          <w:tcPr>
            <w:tcW w:w="1276" w:type="dxa"/>
            <w:shd w:val="clear" w:color="auto" w:fill="D6E3BC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sz w:val="18"/>
                <w:szCs w:val="24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24"/>
                <w:lang w:eastAsia="cs-CZ"/>
              </w:rPr>
              <w:t>logický</w:t>
            </w:r>
          </w:p>
        </w:tc>
      </w:tr>
      <w:tr w:rsidR="00B76B7E" w:rsidRPr="00075A6C" w:rsidTr="00F4467F">
        <w:trPr>
          <w:trHeight w:val="135"/>
        </w:trPr>
        <w:tc>
          <w:tcPr>
            <w:tcW w:w="970" w:type="dxa"/>
            <w:vMerge/>
            <w:shd w:val="clear" w:color="auto" w:fill="D6E3BC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sz w:val="18"/>
                <w:szCs w:val="24"/>
                <w:lang w:eastAsia="cs-CZ"/>
              </w:rPr>
            </w:pPr>
          </w:p>
        </w:tc>
        <w:tc>
          <w:tcPr>
            <w:tcW w:w="1860" w:type="dxa"/>
            <w:shd w:val="clear" w:color="auto" w:fill="D6E3BC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cs-CZ"/>
              </w:rPr>
            </w:pPr>
            <w:r w:rsidRPr="00075A6C">
              <w:rPr>
                <w:rFonts w:ascii="Verdana" w:eastAsia="Times New Roman" w:hAnsi="Verdana" w:cs="Times New Roman"/>
                <w:b/>
                <w:sz w:val="20"/>
                <w:szCs w:val="20"/>
                <w:lang w:eastAsia="cs-CZ"/>
              </w:rPr>
              <w:t>++</w:t>
            </w:r>
            <w:r w:rsidRPr="00075A6C">
              <w:rPr>
                <w:rFonts w:ascii="Verdana" w:eastAsia="Times New Roman" w:hAnsi="Verdana" w:cs="Times New Roman"/>
                <w:b/>
                <w:color w:val="999999"/>
                <w:sz w:val="20"/>
                <w:szCs w:val="20"/>
                <w:lang w:eastAsia="cs-CZ"/>
              </w:rPr>
              <w:t>,</w:t>
            </w:r>
            <w:r w:rsidRPr="00075A6C">
              <w:rPr>
                <w:rFonts w:ascii="Verdana" w:eastAsia="Times New Roman" w:hAnsi="Verdana" w:cs="Times New Roman"/>
                <w:b/>
                <w:sz w:val="20"/>
                <w:szCs w:val="20"/>
                <w:lang w:eastAsia="cs-CZ"/>
              </w:rPr>
              <w:t xml:space="preserve"> --</w:t>
            </w:r>
          </w:p>
        </w:tc>
        <w:tc>
          <w:tcPr>
            <w:tcW w:w="426" w:type="dxa"/>
            <w:shd w:val="pct12" w:color="auto" w:fill="auto"/>
          </w:tcPr>
          <w:p w:rsidR="00B76B7E" w:rsidRPr="00636BBE" w:rsidRDefault="00A528ED" w:rsidP="00B76B7E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</w:pPr>
            <w:r w:rsidRPr="00636BBE">
              <w:rPr>
                <w:rFonts w:ascii="Courier New" w:eastAsia="Times New Roman" w:hAnsi="Courier New" w:cs="Courier New"/>
                <w:color w:val="4472C4" w:themeColor="accent1"/>
                <w:sz w:val="24"/>
                <w:szCs w:val="24"/>
                <w:lang w:eastAsia="cs-CZ"/>
              </w:rPr>
              <w:t>♠</w:t>
            </w:r>
          </w:p>
        </w:tc>
        <w:tc>
          <w:tcPr>
            <w:tcW w:w="5680" w:type="dxa"/>
            <w:shd w:val="clear" w:color="auto" w:fill="D6E3BC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075A6C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inkrement, dekrement</w:t>
            </w:r>
          </w:p>
        </w:tc>
        <w:tc>
          <w:tcPr>
            <w:tcW w:w="1276" w:type="dxa"/>
            <w:shd w:val="clear" w:color="auto" w:fill="D6E3BC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sz w:val="18"/>
                <w:szCs w:val="24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24"/>
                <w:lang w:eastAsia="cs-CZ"/>
              </w:rPr>
              <w:t>aritmetický</w:t>
            </w:r>
          </w:p>
        </w:tc>
      </w:tr>
      <w:tr w:rsidR="00B76B7E" w:rsidRPr="00075A6C" w:rsidTr="00F4467F">
        <w:trPr>
          <w:trHeight w:val="135"/>
        </w:trPr>
        <w:tc>
          <w:tcPr>
            <w:tcW w:w="970" w:type="dxa"/>
            <w:vMerge/>
            <w:shd w:val="clear" w:color="auto" w:fill="D6E3BC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sz w:val="18"/>
                <w:szCs w:val="24"/>
                <w:lang w:eastAsia="cs-CZ"/>
              </w:rPr>
            </w:pPr>
          </w:p>
        </w:tc>
        <w:tc>
          <w:tcPr>
            <w:tcW w:w="1860" w:type="dxa"/>
            <w:shd w:val="clear" w:color="auto" w:fill="D6E3BC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cs-CZ"/>
              </w:rPr>
            </w:pPr>
            <w:r w:rsidRPr="00075A6C">
              <w:rPr>
                <w:rFonts w:ascii="Verdana" w:eastAsia="Times New Roman" w:hAnsi="Verdana" w:cs="Times New Roman"/>
                <w:b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426" w:type="dxa"/>
            <w:shd w:val="pct12" w:color="auto" w:fill="auto"/>
          </w:tcPr>
          <w:p w:rsidR="00B76B7E" w:rsidRPr="00636BBE" w:rsidRDefault="00B76B7E" w:rsidP="00B76B7E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</w:pPr>
            <w:r w:rsidRPr="00636BBE">
              <w:rPr>
                <w:rFonts w:ascii="Courier New" w:eastAsia="Times New Roman" w:hAnsi="Courier New" w:cs="Courier New"/>
                <w:color w:val="00B050"/>
                <w:sz w:val="24"/>
                <w:szCs w:val="24"/>
                <w:lang w:eastAsia="cs-CZ"/>
              </w:rPr>
              <w:t>♣</w:t>
            </w:r>
          </w:p>
        </w:tc>
        <w:tc>
          <w:tcPr>
            <w:tcW w:w="5680" w:type="dxa"/>
            <w:shd w:val="clear" w:color="auto" w:fill="D6E3BC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změna znaménka</w:t>
            </w:r>
          </w:p>
        </w:tc>
        <w:tc>
          <w:tcPr>
            <w:tcW w:w="1276" w:type="dxa"/>
            <w:shd w:val="clear" w:color="auto" w:fill="D6E3BC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sz w:val="18"/>
                <w:szCs w:val="24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24"/>
                <w:lang w:eastAsia="cs-CZ"/>
              </w:rPr>
              <w:t>aritmetický</w:t>
            </w:r>
          </w:p>
        </w:tc>
      </w:tr>
      <w:tr w:rsidR="00B76B7E" w:rsidRPr="00075A6C" w:rsidTr="00F4467F">
        <w:trPr>
          <w:trHeight w:val="135"/>
        </w:trPr>
        <w:tc>
          <w:tcPr>
            <w:tcW w:w="970" w:type="dxa"/>
            <w:vMerge/>
            <w:shd w:val="clear" w:color="auto" w:fill="D6E3BC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sz w:val="18"/>
                <w:szCs w:val="24"/>
                <w:lang w:eastAsia="cs-CZ"/>
              </w:rPr>
            </w:pPr>
          </w:p>
        </w:tc>
        <w:tc>
          <w:tcPr>
            <w:tcW w:w="1860" w:type="dxa"/>
            <w:shd w:val="clear" w:color="auto" w:fill="D6E3BC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cs-CZ"/>
              </w:rPr>
            </w:pPr>
            <w:r w:rsidRPr="00075A6C">
              <w:rPr>
                <w:rFonts w:ascii="Verdana" w:eastAsia="Times New Roman" w:hAnsi="Verdana" w:cs="Times New Roman"/>
                <w:b/>
                <w:sz w:val="20"/>
                <w:szCs w:val="20"/>
                <w:lang w:eastAsia="cs-CZ"/>
              </w:rPr>
              <w:t>(</w:t>
            </w:r>
            <w:r w:rsidRPr="00075A6C">
              <w:rPr>
                <w:rFonts w:ascii="Verdana" w:eastAsia="Times New Roman" w:hAnsi="Verdana" w:cs="Times New Roman"/>
                <w:b/>
                <w:i/>
                <w:sz w:val="20"/>
                <w:szCs w:val="20"/>
                <w:lang w:eastAsia="cs-CZ"/>
              </w:rPr>
              <w:t>typ</w:t>
            </w:r>
            <w:r w:rsidRPr="00075A6C">
              <w:rPr>
                <w:rFonts w:ascii="Verdana" w:eastAsia="Times New Roman" w:hAnsi="Verdana" w:cs="Times New Roman"/>
                <w:b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26" w:type="dxa"/>
            <w:shd w:val="pct12" w:color="auto" w:fill="auto"/>
          </w:tcPr>
          <w:p w:rsidR="00B76B7E" w:rsidRPr="00636BBE" w:rsidRDefault="00636BBE" w:rsidP="00B76B7E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</w:pPr>
            <w:r w:rsidRPr="00636BBE">
              <w:rPr>
                <w:rFonts w:ascii="Courier New" w:eastAsia="Times New Roman" w:hAnsi="Courier New" w:cs="Courier New"/>
                <w:color w:val="7F7F7F" w:themeColor="text1" w:themeTint="80"/>
                <w:sz w:val="24"/>
                <w:szCs w:val="24"/>
                <w:lang w:eastAsia="cs-CZ"/>
              </w:rPr>
              <w:t>●</w:t>
            </w:r>
          </w:p>
        </w:tc>
        <w:tc>
          <w:tcPr>
            <w:tcW w:w="5680" w:type="dxa"/>
            <w:shd w:val="clear" w:color="auto" w:fill="D6E3BC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075A6C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přetypování (int) (float)</w:t>
            </w:r>
          </w:p>
        </w:tc>
        <w:tc>
          <w:tcPr>
            <w:tcW w:w="1276" w:type="dxa"/>
            <w:shd w:val="clear" w:color="auto" w:fill="D6E3BC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sz w:val="18"/>
                <w:szCs w:val="24"/>
                <w:lang w:eastAsia="cs-CZ"/>
              </w:rPr>
            </w:pPr>
          </w:p>
        </w:tc>
      </w:tr>
      <w:tr w:rsidR="00B76B7E" w:rsidRPr="00075A6C" w:rsidTr="00F4467F">
        <w:trPr>
          <w:trHeight w:val="135"/>
        </w:trPr>
        <w:tc>
          <w:tcPr>
            <w:tcW w:w="970" w:type="dxa"/>
            <w:vMerge/>
            <w:shd w:val="clear" w:color="auto" w:fill="D6E3BC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sz w:val="18"/>
                <w:szCs w:val="24"/>
                <w:lang w:eastAsia="cs-CZ"/>
              </w:rPr>
            </w:pPr>
          </w:p>
        </w:tc>
        <w:tc>
          <w:tcPr>
            <w:tcW w:w="1860" w:type="dxa"/>
            <w:shd w:val="clear" w:color="auto" w:fill="D6E3BC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cs-CZ"/>
              </w:rPr>
            </w:pPr>
            <w:r w:rsidRPr="00075A6C">
              <w:rPr>
                <w:rFonts w:ascii="Verdana" w:eastAsia="Times New Roman" w:hAnsi="Verdana" w:cs="Times New Roman"/>
                <w:b/>
                <w:sz w:val="20"/>
                <w:szCs w:val="20"/>
                <w:lang w:eastAsia="cs-CZ"/>
              </w:rPr>
              <w:t>sizeof()</w:t>
            </w:r>
          </w:p>
        </w:tc>
        <w:tc>
          <w:tcPr>
            <w:tcW w:w="426" w:type="dxa"/>
            <w:shd w:val="pct12" w:color="auto" w:fill="auto"/>
          </w:tcPr>
          <w:p w:rsidR="00B76B7E" w:rsidRPr="00636BBE" w:rsidRDefault="00636BBE" w:rsidP="00B76B7E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</w:pPr>
            <w:r w:rsidRPr="00636BBE">
              <w:rPr>
                <w:rFonts w:ascii="Courier New" w:eastAsia="Times New Roman" w:hAnsi="Courier New" w:cs="Courier New"/>
                <w:color w:val="7F7F7F" w:themeColor="text1" w:themeTint="80"/>
                <w:sz w:val="24"/>
                <w:szCs w:val="24"/>
                <w:lang w:eastAsia="cs-CZ"/>
              </w:rPr>
              <w:t>●</w:t>
            </w:r>
          </w:p>
        </w:tc>
        <w:tc>
          <w:tcPr>
            <w:tcW w:w="5680" w:type="dxa"/>
            <w:shd w:val="clear" w:color="auto" w:fill="D6E3BC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075A6C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určuje velikost v bytech – sizeof(</w:t>
            </w:r>
            <w:r w:rsidRPr="00075A6C">
              <w:rPr>
                <w:rFonts w:ascii="Verdana" w:eastAsia="Times New Roman" w:hAnsi="Verdana" w:cs="Times New Roman"/>
                <w:i/>
                <w:sz w:val="18"/>
                <w:szCs w:val="18"/>
                <w:lang w:eastAsia="cs-CZ"/>
              </w:rPr>
              <w:t>prom</w:t>
            </w:r>
            <w:r w:rsidRPr="00075A6C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), sizeof(unsigned int)</w:t>
            </w:r>
          </w:p>
        </w:tc>
        <w:tc>
          <w:tcPr>
            <w:tcW w:w="1276" w:type="dxa"/>
            <w:shd w:val="clear" w:color="auto" w:fill="D6E3BC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sz w:val="18"/>
                <w:szCs w:val="24"/>
                <w:lang w:eastAsia="cs-CZ"/>
              </w:rPr>
            </w:pPr>
          </w:p>
        </w:tc>
      </w:tr>
      <w:tr w:rsidR="00B76B7E" w:rsidRPr="00075A6C" w:rsidTr="00F4467F">
        <w:trPr>
          <w:trHeight w:val="267"/>
        </w:trPr>
        <w:tc>
          <w:tcPr>
            <w:tcW w:w="970" w:type="dxa"/>
            <w:vMerge w:val="restart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sz w:val="18"/>
                <w:szCs w:val="24"/>
                <w:lang w:eastAsia="cs-CZ"/>
              </w:rPr>
            </w:pPr>
          </w:p>
        </w:tc>
        <w:tc>
          <w:tcPr>
            <w:tcW w:w="1860" w:type="dxa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cs-CZ"/>
              </w:rPr>
            </w:pPr>
            <w:r w:rsidRPr="00075A6C">
              <w:rPr>
                <w:rFonts w:ascii="Verdana" w:eastAsia="Times New Roman" w:hAnsi="Verdana" w:cs="Times New Roman"/>
                <w:b/>
                <w:sz w:val="20"/>
                <w:szCs w:val="20"/>
                <w:lang w:eastAsia="cs-CZ"/>
              </w:rPr>
              <w:t>*</w:t>
            </w:r>
            <w:r w:rsidRPr="00075A6C">
              <w:rPr>
                <w:rFonts w:ascii="Verdana" w:eastAsia="Times New Roman" w:hAnsi="Verdana" w:cs="Times New Roman"/>
                <w:b/>
                <w:color w:val="999999"/>
                <w:sz w:val="20"/>
                <w:szCs w:val="20"/>
                <w:lang w:eastAsia="cs-CZ"/>
              </w:rPr>
              <w:t>,</w:t>
            </w:r>
            <w:r w:rsidRPr="00075A6C">
              <w:rPr>
                <w:rFonts w:ascii="Verdana" w:eastAsia="Times New Roman" w:hAnsi="Verdana" w:cs="Times New Roman"/>
                <w:b/>
                <w:sz w:val="20"/>
                <w:szCs w:val="20"/>
                <w:lang w:eastAsia="cs-CZ"/>
              </w:rPr>
              <w:t xml:space="preserve"> /</w:t>
            </w:r>
          </w:p>
        </w:tc>
        <w:tc>
          <w:tcPr>
            <w:tcW w:w="426" w:type="dxa"/>
            <w:shd w:val="pct12" w:color="auto" w:fill="auto"/>
          </w:tcPr>
          <w:p w:rsidR="00B76B7E" w:rsidRPr="00636BBE" w:rsidRDefault="00B76B7E" w:rsidP="00B76B7E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</w:pPr>
            <w:r w:rsidRPr="00636BBE">
              <w:rPr>
                <w:rFonts w:ascii="Courier New" w:eastAsia="Times New Roman" w:hAnsi="Courier New" w:cs="Courier New"/>
                <w:color w:val="00B050"/>
                <w:sz w:val="24"/>
                <w:szCs w:val="24"/>
                <w:lang w:eastAsia="cs-CZ"/>
              </w:rPr>
              <w:t>♣</w:t>
            </w:r>
          </w:p>
        </w:tc>
        <w:tc>
          <w:tcPr>
            <w:tcW w:w="5680" w:type="dxa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075A6C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násobení, dělení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sz w:val="18"/>
                <w:szCs w:val="24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24"/>
                <w:lang w:eastAsia="cs-CZ"/>
              </w:rPr>
              <w:t>aritmetický</w:t>
            </w:r>
          </w:p>
        </w:tc>
      </w:tr>
      <w:tr w:rsidR="00B76B7E" w:rsidRPr="00075A6C" w:rsidTr="00F4467F">
        <w:trPr>
          <w:trHeight w:val="135"/>
        </w:trPr>
        <w:tc>
          <w:tcPr>
            <w:tcW w:w="970" w:type="dxa"/>
            <w:vMerge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sz w:val="18"/>
                <w:szCs w:val="24"/>
                <w:lang w:eastAsia="cs-CZ"/>
              </w:rPr>
            </w:pPr>
          </w:p>
        </w:tc>
        <w:tc>
          <w:tcPr>
            <w:tcW w:w="1860" w:type="dxa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cs-CZ"/>
              </w:rPr>
            </w:pPr>
            <w:r w:rsidRPr="00075A6C">
              <w:rPr>
                <w:rFonts w:ascii="Verdana" w:eastAsia="Times New Roman" w:hAnsi="Verdana" w:cs="Times New Roman"/>
                <w:b/>
                <w:sz w:val="20"/>
                <w:szCs w:val="20"/>
                <w:lang w:eastAsia="cs-CZ"/>
              </w:rPr>
              <w:t>/</w:t>
            </w:r>
            <w:r w:rsidRPr="00075A6C">
              <w:rPr>
                <w:rFonts w:ascii="Verdana" w:eastAsia="Times New Roman" w:hAnsi="Verdana" w:cs="Times New Roman"/>
                <w:b/>
                <w:color w:val="999999"/>
                <w:sz w:val="20"/>
                <w:szCs w:val="20"/>
                <w:lang w:eastAsia="cs-CZ"/>
              </w:rPr>
              <w:t>,</w:t>
            </w:r>
            <w:r w:rsidRPr="00075A6C">
              <w:rPr>
                <w:rFonts w:ascii="Verdana" w:eastAsia="Times New Roman" w:hAnsi="Verdana" w:cs="Times New Roman"/>
                <w:b/>
                <w:sz w:val="20"/>
                <w:szCs w:val="20"/>
                <w:lang w:eastAsia="cs-CZ"/>
              </w:rPr>
              <w:t xml:space="preserve"> %</w:t>
            </w:r>
          </w:p>
        </w:tc>
        <w:tc>
          <w:tcPr>
            <w:tcW w:w="426" w:type="dxa"/>
            <w:shd w:val="pct12" w:color="auto" w:fill="auto"/>
          </w:tcPr>
          <w:p w:rsidR="00B76B7E" w:rsidRPr="00636BBE" w:rsidRDefault="00A528ED" w:rsidP="00B76B7E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</w:pPr>
            <w:r w:rsidRPr="00636BBE">
              <w:rPr>
                <w:rFonts w:ascii="Courier New" w:eastAsia="Times New Roman" w:hAnsi="Courier New" w:cs="Courier New"/>
                <w:color w:val="4472C4" w:themeColor="accent1"/>
                <w:sz w:val="24"/>
                <w:szCs w:val="24"/>
                <w:lang w:eastAsia="cs-CZ"/>
              </w:rPr>
              <w:t>♠</w:t>
            </w:r>
          </w:p>
        </w:tc>
        <w:tc>
          <w:tcPr>
            <w:tcW w:w="5680" w:type="dxa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075A6C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celočíselné dělení, zbytek po dělení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sz w:val="18"/>
                <w:szCs w:val="24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24"/>
                <w:lang w:eastAsia="cs-CZ"/>
              </w:rPr>
              <w:t>aritmetický</w:t>
            </w:r>
          </w:p>
        </w:tc>
      </w:tr>
      <w:tr w:rsidR="00B76B7E" w:rsidRPr="00075A6C" w:rsidTr="00F4467F">
        <w:trPr>
          <w:trHeight w:val="225"/>
        </w:trPr>
        <w:tc>
          <w:tcPr>
            <w:tcW w:w="970" w:type="dxa"/>
            <w:shd w:val="clear" w:color="auto" w:fill="D6E3BC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sz w:val="18"/>
                <w:szCs w:val="24"/>
                <w:lang w:eastAsia="cs-CZ"/>
              </w:rPr>
            </w:pPr>
          </w:p>
        </w:tc>
        <w:tc>
          <w:tcPr>
            <w:tcW w:w="1860" w:type="dxa"/>
            <w:shd w:val="clear" w:color="auto" w:fill="D6E3BC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cs-CZ"/>
              </w:rPr>
            </w:pPr>
            <w:r w:rsidRPr="00075A6C">
              <w:rPr>
                <w:rFonts w:ascii="Verdana" w:eastAsia="Times New Roman" w:hAnsi="Verdana" w:cs="Times New Roman"/>
                <w:b/>
                <w:sz w:val="20"/>
                <w:szCs w:val="20"/>
                <w:lang w:eastAsia="cs-CZ"/>
              </w:rPr>
              <w:t>+</w:t>
            </w:r>
            <w:r w:rsidRPr="00075A6C">
              <w:rPr>
                <w:rFonts w:ascii="Verdana" w:eastAsia="Times New Roman" w:hAnsi="Verdana" w:cs="Times New Roman"/>
                <w:b/>
                <w:color w:val="999999"/>
                <w:sz w:val="20"/>
                <w:szCs w:val="20"/>
                <w:lang w:eastAsia="cs-CZ"/>
              </w:rPr>
              <w:t>,</w:t>
            </w:r>
            <w:r w:rsidRPr="00075A6C">
              <w:rPr>
                <w:rFonts w:ascii="Verdana" w:eastAsia="Times New Roman" w:hAnsi="Verdana" w:cs="Times New Roman"/>
                <w:b/>
                <w:sz w:val="20"/>
                <w:szCs w:val="20"/>
                <w:lang w:eastAsia="cs-CZ"/>
              </w:rPr>
              <w:t xml:space="preserve"> -</w:t>
            </w:r>
          </w:p>
        </w:tc>
        <w:tc>
          <w:tcPr>
            <w:tcW w:w="426" w:type="dxa"/>
            <w:shd w:val="pct12" w:color="auto" w:fill="auto"/>
          </w:tcPr>
          <w:p w:rsidR="00B76B7E" w:rsidRPr="00636BBE" w:rsidRDefault="00B76B7E" w:rsidP="00B76B7E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</w:pPr>
            <w:r w:rsidRPr="00636BBE">
              <w:rPr>
                <w:rFonts w:ascii="Courier New" w:eastAsia="Times New Roman" w:hAnsi="Courier New" w:cs="Courier New"/>
                <w:color w:val="00B050"/>
                <w:sz w:val="24"/>
                <w:szCs w:val="24"/>
                <w:lang w:eastAsia="cs-CZ"/>
              </w:rPr>
              <w:t>♣</w:t>
            </w:r>
          </w:p>
        </w:tc>
        <w:tc>
          <w:tcPr>
            <w:tcW w:w="5680" w:type="dxa"/>
            <w:shd w:val="clear" w:color="auto" w:fill="D6E3BC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844D70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sčítání, odčítání</w:t>
            </w:r>
          </w:p>
        </w:tc>
        <w:tc>
          <w:tcPr>
            <w:tcW w:w="1276" w:type="dxa"/>
            <w:shd w:val="clear" w:color="auto" w:fill="D6E3BC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sz w:val="18"/>
                <w:szCs w:val="24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24"/>
                <w:lang w:eastAsia="cs-CZ"/>
              </w:rPr>
              <w:t>aritmetický</w:t>
            </w:r>
          </w:p>
        </w:tc>
      </w:tr>
      <w:tr w:rsidR="00B76B7E" w:rsidRPr="00075A6C" w:rsidTr="00F4467F">
        <w:trPr>
          <w:trHeight w:val="225"/>
        </w:trPr>
        <w:tc>
          <w:tcPr>
            <w:tcW w:w="970" w:type="dxa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sz w:val="18"/>
                <w:szCs w:val="24"/>
                <w:lang w:eastAsia="cs-CZ"/>
              </w:rPr>
            </w:pPr>
          </w:p>
        </w:tc>
        <w:tc>
          <w:tcPr>
            <w:tcW w:w="1860" w:type="dxa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cs-CZ"/>
              </w:rPr>
            </w:pPr>
            <w:r w:rsidRPr="00075A6C">
              <w:rPr>
                <w:rFonts w:ascii="Verdana" w:eastAsia="Times New Roman" w:hAnsi="Verdana" w:cs="Times New Roman"/>
                <w:b/>
                <w:sz w:val="20"/>
                <w:szCs w:val="20"/>
                <w:lang w:eastAsia="cs-CZ"/>
              </w:rPr>
              <w:t>&lt;</w:t>
            </w:r>
            <w:r w:rsidRPr="00075A6C">
              <w:rPr>
                <w:rFonts w:ascii="Verdana" w:eastAsia="Times New Roman" w:hAnsi="Verdana" w:cs="Times New Roman"/>
                <w:b/>
                <w:color w:val="999999"/>
                <w:sz w:val="20"/>
                <w:szCs w:val="20"/>
                <w:lang w:eastAsia="cs-CZ"/>
              </w:rPr>
              <w:t>,</w:t>
            </w:r>
            <w:r w:rsidRPr="00075A6C">
              <w:rPr>
                <w:rFonts w:ascii="Verdana" w:eastAsia="Times New Roman" w:hAnsi="Verdana" w:cs="Times New Roman"/>
                <w:b/>
                <w:sz w:val="20"/>
                <w:szCs w:val="20"/>
                <w:lang w:eastAsia="cs-CZ"/>
              </w:rPr>
              <w:t xml:space="preserve"> &lt;=</w:t>
            </w:r>
            <w:r w:rsidRPr="00075A6C">
              <w:rPr>
                <w:rFonts w:ascii="Verdana" w:eastAsia="Times New Roman" w:hAnsi="Verdana" w:cs="Times New Roman"/>
                <w:b/>
                <w:color w:val="999999"/>
                <w:sz w:val="20"/>
                <w:szCs w:val="20"/>
                <w:lang w:eastAsia="cs-CZ"/>
              </w:rPr>
              <w:t>,</w:t>
            </w:r>
            <w:r w:rsidRPr="00075A6C">
              <w:rPr>
                <w:rFonts w:ascii="Verdana" w:eastAsia="Times New Roman" w:hAnsi="Verdana" w:cs="Times New Roman"/>
                <w:b/>
                <w:sz w:val="20"/>
                <w:szCs w:val="20"/>
                <w:lang w:eastAsia="cs-CZ"/>
              </w:rPr>
              <w:t xml:space="preserve"> &gt;</w:t>
            </w:r>
            <w:r w:rsidRPr="00075A6C">
              <w:rPr>
                <w:rFonts w:ascii="Verdana" w:eastAsia="Times New Roman" w:hAnsi="Verdana" w:cs="Times New Roman"/>
                <w:b/>
                <w:color w:val="999999"/>
                <w:sz w:val="20"/>
                <w:szCs w:val="20"/>
                <w:lang w:eastAsia="cs-CZ"/>
              </w:rPr>
              <w:t>,</w:t>
            </w:r>
            <w:r w:rsidRPr="00075A6C">
              <w:rPr>
                <w:rFonts w:ascii="Verdana" w:eastAsia="Times New Roman" w:hAnsi="Verdana" w:cs="Times New Roman"/>
                <w:b/>
                <w:sz w:val="20"/>
                <w:szCs w:val="20"/>
                <w:lang w:eastAsia="cs-CZ"/>
              </w:rPr>
              <w:t xml:space="preserve"> &gt;=</w:t>
            </w:r>
          </w:p>
        </w:tc>
        <w:tc>
          <w:tcPr>
            <w:tcW w:w="426" w:type="dxa"/>
            <w:shd w:val="pct12" w:color="auto" w:fill="auto"/>
          </w:tcPr>
          <w:p w:rsidR="00B76B7E" w:rsidRPr="00636BBE" w:rsidRDefault="00B76B7E" w:rsidP="00B76B7E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</w:pPr>
            <w:r w:rsidRPr="00636BBE">
              <w:rPr>
                <w:rFonts w:ascii="Courier New" w:eastAsia="Times New Roman" w:hAnsi="Courier New" w:cs="Courier New"/>
                <w:color w:val="00B050"/>
                <w:sz w:val="24"/>
                <w:szCs w:val="24"/>
                <w:lang w:eastAsia="cs-CZ"/>
              </w:rPr>
              <w:t>♣</w:t>
            </w:r>
          </w:p>
        </w:tc>
        <w:tc>
          <w:tcPr>
            <w:tcW w:w="5680" w:type="dxa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844D70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menší, menší nebo rovno, větší, větší nebo rovno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sz w:val="18"/>
                <w:szCs w:val="24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24"/>
                <w:lang w:eastAsia="cs-CZ"/>
              </w:rPr>
              <w:t>relační</w:t>
            </w:r>
          </w:p>
        </w:tc>
      </w:tr>
      <w:tr w:rsidR="00B76B7E" w:rsidRPr="00075A6C" w:rsidTr="00F4467F">
        <w:trPr>
          <w:trHeight w:val="225"/>
        </w:trPr>
        <w:tc>
          <w:tcPr>
            <w:tcW w:w="970" w:type="dxa"/>
            <w:shd w:val="clear" w:color="auto" w:fill="D6E3BC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sz w:val="18"/>
                <w:szCs w:val="24"/>
                <w:lang w:eastAsia="cs-CZ"/>
              </w:rPr>
            </w:pPr>
          </w:p>
        </w:tc>
        <w:tc>
          <w:tcPr>
            <w:tcW w:w="1860" w:type="dxa"/>
            <w:shd w:val="clear" w:color="auto" w:fill="D6E3BC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cs-CZ"/>
              </w:rPr>
            </w:pPr>
            <w:r w:rsidRPr="00075A6C">
              <w:rPr>
                <w:rFonts w:ascii="Verdana" w:eastAsia="Times New Roman" w:hAnsi="Verdana" w:cs="Times New Roman"/>
                <w:b/>
                <w:sz w:val="20"/>
                <w:szCs w:val="20"/>
                <w:lang w:eastAsia="cs-CZ"/>
              </w:rPr>
              <w:t>==</w:t>
            </w:r>
            <w:r w:rsidRPr="00075A6C">
              <w:rPr>
                <w:rFonts w:ascii="Verdana" w:eastAsia="Times New Roman" w:hAnsi="Verdana" w:cs="Times New Roman"/>
                <w:b/>
                <w:color w:val="999999"/>
                <w:sz w:val="20"/>
                <w:szCs w:val="20"/>
                <w:lang w:eastAsia="cs-CZ"/>
              </w:rPr>
              <w:t>,</w:t>
            </w:r>
            <w:r w:rsidRPr="00075A6C">
              <w:rPr>
                <w:rFonts w:ascii="Verdana" w:eastAsia="Times New Roman" w:hAnsi="Verdana" w:cs="Times New Roman"/>
                <w:b/>
                <w:sz w:val="20"/>
                <w:szCs w:val="20"/>
                <w:lang w:eastAsia="cs-CZ"/>
              </w:rPr>
              <w:t xml:space="preserve"> !=</w:t>
            </w:r>
          </w:p>
        </w:tc>
        <w:tc>
          <w:tcPr>
            <w:tcW w:w="426" w:type="dxa"/>
            <w:shd w:val="pct12" w:color="auto" w:fill="auto"/>
          </w:tcPr>
          <w:p w:rsidR="00B76B7E" w:rsidRPr="00636BBE" w:rsidRDefault="00B76B7E" w:rsidP="00B76B7E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</w:pPr>
            <w:r w:rsidRPr="00636BBE">
              <w:rPr>
                <w:rFonts w:ascii="Courier New" w:eastAsia="Times New Roman" w:hAnsi="Courier New" w:cs="Courier New"/>
                <w:color w:val="00B050"/>
                <w:sz w:val="24"/>
                <w:szCs w:val="24"/>
                <w:lang w:eastAsia="cs-CZ"/>
              </w:rPr>
              <w:t>♣</w:t>
            </w:r>
          </w:p>
        </w:tc>
        <w:tc>
          <w:tcPr>
            <w:tcW w:w="5680" w:type="dxa"/>
            <w:shd w:val="clear" w:color="auto" w:fill="D6E3BC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075A6C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je rovno, je různé</w:t>
            </w:r>
          </w:p>
        </w:tc>
        <w:tc>
          <w:tcPr>
            <w:tcW w:w="1276" w:type="dxa"/>
            <w:shd w:val="clear" w:color="auto" w:fill="D6E3BC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sz w:val="18"/>
                <w:szCs w:val="24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24"/>
                <w:lang w:eastAsia="cs-CZ"/>
              </w:rPr>
              <w:t>relační</w:t>
            </w:r>
          </w:p>
        </w:tc>
      </w:tr>
      <w:tr w:rsidR="00B76B7E" w:rsidRPr="00075A6C" w:rsidTr="00F4467F">
        <w:trPr>
          <w:trHeight w:val="239"/>
        </w:trPr>
        <w:tc>
          <w:tcPr>
            <w:tcW w:w="970" w:type="dxa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sz w:val="18"/>
                <w:szCs w:val="24"/>
                <w:lang w:eastAsia="cs-CZ"/>
              </w:rPr>
            </w:pPr>
          </w:p>
        </w:tc>
        <w:tc>
          <w:tcPr>
            <w:tcW w:w="1860" w:type="dxa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cs-CZ"/>
              </w:rPr>
            </w:pPr>
            <w:r w:rsidRPr="00075A6C">
              <w:rPr>
                <w:rFonts w:ascii="Verdana" w:eastAsia="Times New Roman" w:hAnsi="Verdana" w:cs="Times New Roman"/>
                <w:b/>
                <w:sz w:val="20"/>
                <w:szCs w:val="20"/>
                <w:lang w:eastAsia="cs-CZ"/>
              </w:rPr>
              <w:t>&amp;&amp;</w:t>
            </w:r>
          </w:p>
        </w:tc>
        <w:tc>
          <w:tcPr>
            <w:tcW w:w="426" w:type="dxa"/>
            <w:shd w:val="pct12" w:color="auto" w:fill="auto"/>
          </w:tcPr>
          <w:p w:rsidR="00B76B7E" w:rsidRPr="00636BBE" w:rsidRDefault="00614709" w:rsidP="00B76B7E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</w:pPr>
            <w:r w:rsidRPr="00636BBE">
              <w:rPr>
                <w:rFonts w:ascii="Courier New" w:eastAsia="Times New Roman" w:hAnsi="Courier New" w:cs="Courier New"/>
                <w:color w:val="7F7F7F" w:themeColor="text1" w:themeTint="80"/>
                <w:sz w:val="24"/>
                <w:szCs w:val="24"/>
                <w:lang w:eastAsia="cs-CZ"/>
              </w:rPr>
              <w:t>●</w:t>
            </w:r>
          </w:p>
        </w:tc>
        <w:tc>
          <w:tcPr>
            <w:tcW w:w="5680" w:type="dxa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075A6C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a zároveň AND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sz w:val="18"/>
                <w:szCs w:val="24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24"/>
                <w:lang w:eastAsia="cs-CZ"/>
              </w:rPr>
              <w:t>logický</w:t>
            </w:r>
          </w:p>
        </w:tc>
      </w:tr>
      <w:tr w:rsidR="00B76B7E" w:rsidRPr="00075A6C" w:rsidTr="00F4467F">
        <w:trPr>
          <w:trHeight w:val="225"/>
        </w:trPr>
        <w:tc>
          <w:tcPr>
            <w:tcW w:w="970" w:type="dxa"/>
            <w:shd w:val="clear" w:color="auto" w:fill="D6E3BC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sz w:val="18"/>
                <w:szCs w:val="24"/>
                <w:lang w:eastAsia="cs-CZ"/>
              </w:rPr>
            </w:pPr>
          </w:p>
        </w:tc>
        <w:tc>
          <w:tcPr>
            <w:tcW w:w="1860" w:type="dxa"/>
            <w:shd w:val="clear" w:color="auto" w:fill="D6E3BC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cs-CZ"/>
              </w:rPr>
            </w:pPr>
            <w:r w:rsidRPr="00075A6C">
              <w:rPr>
                <w:rFonts w:ascii="Verdana" w:eastAsia="Times New Roman" w:hAnsi="Verdana" w:cs="Times New Roman"/>
                <w:b/>
                <w:sz w:val="20"/>
                <w:szCs w:val="20"/>
                <w:lang w:eastAsia="cs-CZ"/>
              </w:rPr>
              <w:t>||</w:t>
            </w:r>
          </w:p>
        </w:tc>
        <w:tc>
          <w:tcPr>
            <w:tcW w:w="426" w:type="dxa"/>
            <w:shd w:val="pct12" w:color="auto" w:fill="auto"/>
          </w:tcPr>
          <w:p w:rsidR="00B76B7E" w:rsidRPr="00636BBE" w:rsidRDefault="00614709" w:rsidP="00B76B7E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</w:pPr>
            <w:r w:rsidRPr="00636BBE">
              <w:rPr>
                <w:rFonts w:ascii="Courier New" w:eastAsia="Times New Roman" w:hAnsi="Courier New" w:cs="Courier New"/>
                <w:color w:val="7F7F7F" w:themeColor="text1" w:themeTint="80"/>
                <w:sz w:val="24"/>
                <w:szCs w:val="24"/>
                <w:lang w:eastAsia="cs-CZ"/>
              </w:rPr>
              <w:t>●</w:t>
            </w:r>
          </w:p>
        </w:tc>
        <w:tc>
          <w:tcPr>
            <w:tcW w:w="5680" w:type="dxa"/>
            <w:shd w:val="clear" w:color="auto" w:fill="D6E3BC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075A6C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nebo OR</w:t>
            </w:r>
          </w:p>
        </w:tc>
        <w:tc>
          <w:tcPr>
            <w:tcW w:w="1276" w:type="dxa"/>
            <w:shd w:val="clear" w:color="auto" w:fill="D6E3BC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sz w:val="18"/>
                <w:szCs w:val="24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24"/>
                <w:lang w:eastAsia="cs-CZ"/>
              </w:rPr>
              <w:t>logický</w:t>
            </w:r>
          </w:p>
        </w:tc>
      </w:tr>
      <w:tr w:rsidR="00B76B7E" w:rsidRPr="00075A6C" w:rsidTr="00F4467F">
        <w:trPr>
          <w:trHeight w:val="282"/>
        </w:trPr>
        <w:tc>
          <w:tcPr>
            <w:tcW w:w="970" w:type="dxa"/>
            <w:vMerge w:val="restart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sz w:val="18"/>
                <w:szCs w:val="24"/>
                <w:lang w:eastAsia="cs-CZ"/>
              </w:rPr>
            </w:pPr>
            <w:r w:rsidRPr="00075A6C">
              <w:rPr>
                <w:rFonts w:ascii="Verdana" w:eastAsia="Times New Roman" w:hAnsi="Verdana" w:cs="Times New Roman"/>
                <w:sz w:val="18"/>
                <w:szCs w:val="24"/>
                <w:lang w:eastAsia="cs-CZ"/>
              </w:rPr>
              <w:t>nejnižší</w:t>
            </w:r>
          </w:p>
        </w:tc>
        <w:tc>
          <w:tcPr>
            <w:tcW w:w="1860" w:type="dxa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cs-CZ"/>
              </w:rPr>
            </w:pPr>
            <w:r w:rsidRPr="00075A6C">
              <w:rPr>
                <w:rFonts w:ascii="Verdana" w:eastAsia="Times New Roman" w:hAnsi="Verdana" w:cs="Times New Roman"/>
                <w:b/>
                <w:sz w:val="20"/>
                <w:szCs w:val="20"/>
                <w:lang w:eastAsia="cs-CZ"/>
              </w:rPr>
              <w:t>=</w:t>
            </w:r>
          </w:p>
        </w:tc>
        <w:tc>
          <w:tcPr>
            <w:tcW w:w="426" w:type="dxa"/>
            <w:shd w:val="pct12" w:color="auto" w:fill="auto"/>
          </w:tcPr>
          <w:p w:rsidR="00B76B7E" w:rsidRPr="00636BBE" w:rsidRDefault="00B76B7E" w:rsidP="00B76B7E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</w:pPr>
            <w:r w:rsidRPr="00636BBE">
              <w:rPr>
                <w:rFonts w:ascii="Courier New" w:eastAsia="Times New Roman" w:hAnsi="Courier New" w:cs="Courier New"/>
                <w:color w:val="00B050"/>
                <w:sz w:val="24"/>
                <w:szCs w:val="24"/>
                <w:lang w:eastAsia="cs-CZ"/>
              </w:rPr>
              <w:t>♣</w:t>
            </w:r>
          </w:p>
        </w:tc>
        <w:tc>
          <w:tcPr>
            <w:tcW w:w="5680" w:type="dxa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075A6C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operátor přiřazení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sz w:val="18"/>
                <w:szCs w:val="24"/>
                <w:lang w:eastAsia="cs-CZ"/>
              </w:rPr>
            </w:pPr>
          </w:p>
        </w:tc>
      </w:tr>
      <w:tr w:rsidR="00B76B7E" w:rsidRPr="00075A6C" w:rsidTr="00F4467F">
        <w:trPr>
          <w:trHeight w:val="135"/>
        </w:trPr>
        <w:tc>
          <w:tcPr>
            <w:tcW w:w="970" w:type="dxa"/>
            <w:vMerge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sz w:val="18"/>
                <w:szCs w:val="24"/>
                <w:lang w:eastAsia="cs-CZ"/>
              </w:rPr>
            </w:pPr>
          </w:p>
        </w:tc>
        <w:tc>
          <w:tcPr>
            <w:tcW w:w="1860" w:type="dxa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cs-CZ"/>
              </w:rPr>
            </w:pPr>
            <w:bookmarkStart w:id="0" w:name="_Hlk36189172"/>
            <w:r w:rsidRPr="00075A6C">
              <w:rPr>
                <w:rFonts w:ascii="Verdana" w:eastAsia="Times New Roman" w:hAnsi="Verdana" w:cs="Times New Roman"/>
                <w:b/>
                <w:sz w:val="20"/>
                <w:szCs w:val="20"/>
                <w:lang w:eastAsia="cs-CZ"/>
              </w:rPr>
              <w:t>+=</w:t>
            </w:r>
            <w:r w:rsidRPr="00075A6C">
              <w:rPr>
                <w:rFonts w:ascii="Verdana" w:eastAsia="Times New Roman" w:hAnsi="Verdana" w:cs="Times New Roman"/>
                <w:b/>
                <w:color w:val="999999"/>
                <w:sz w:val="20"/>
                <w:szCs w:val="20"/>
                <w:lang w:eastAsia="cs-CZ"/>
              </w:rPr>
              <w:t>,</w:t>
            </w:r>
            <w:r w:rsidRPr="00075A6C">
              <w:rPr>
                <w:rFonts w:ascii="Verdana" w:eastAsia="Times New Roman" w:hAnsi="Verdana" w:cs="Times New Roman"/>
                <w:b/>
                <w:sz w:val="20"/>
                <w:szCs w:val="20"/>
                <w:lang w:eastAsia="cs-CZ"/>
              </w:rPr>
              <w:t xml:space="preserve"> -=</w:t>
            </w:r>
            <w:bookmarkEnd w:id="0"/>
          </w:p>
        </w:tc>
        <w:tc>
          <w:tcPr>
            <w:tcW w:w="426" w:type="dxa"/>
            <w:shd w:val="pct12" w:color="auto" w:fill="auto"/>
          </w:tcPr>
          <w:p w:rsidR="00B76B7E" w:rsidRPr="00636BBE" w:rsidRDefault="00B76B7E" w:rsidP="00B76B7E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</w:pPr>
            <w:r w:rsidRPr="00636BBE">
              <w:rPr>
                <w:rFonts w:ascii="Courier New" w:eastAsia="Times New Roman" w:hAnsi="Courier New" w:cs="Courier New"/>
                <w:color w:val="00B050"/>
                <w:sz w:val="24"/>
                <w:szCs w:val="24"/>
                <w:lang w:eastAsia="cs-CZ"/>
              </w:rPr>
              <w:t>♣</w:t>
            </w:r>
          </w:p>
        </w:tc>
        <w:tc>
          <w:tcPr>
            <w:tcW w:w="5680" w:type="dxa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075A6C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operátor přičti a odečti </w:t>
            </w:r>
            <w:r w:rsidRPr="00844D70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(</w:t>
            </w:r>
            <w:r w:rsidRPr="00075A6C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c+=2 </w:t>
            </w:r>
            <w:r w:rsidRPr="00844D70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je</w:t>
            </w:r>
            <w:r w:rsidRPr="00075A6C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</w:t>
            </w:r>
            <w:r w:rsidRPr="00844D70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ekvivalentní s </w:t>
            </w:r>
            <w:r w:rsidRPr="00075A6C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c=c+2</w:t>
            </w:r>
            <w:r w:rsidRPr="00844D70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sz w:val="18"/>
                <w:szCs w:val="24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24"/>
                <w:lang w:eastAsia="cs-CZ"/>
              </w:rPr>
              <w:t>aritmetický</w:t>
            </w:r>
          </w:p>
        </w:tc>
      </w:tr>
      <w:tr w:rsidR="00B76B7E" w:rsidRPr="00075A6C" w:rsidTr="00F4467F">
        <w:trPr>
          <w:trHeight w:val="135"/>
        </w:trPr>
        <w:tc>
          <w:tcPr>
            <w:tcW w:w="970" w:type="dxa"/>
            <w:vMerge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sz w:val="18"/>
                <w:szCs w:val="24"/>
                <w:lang w:eastAsia="cs-CZ"/>
              </w:rPr>
            </w:pPr>
          </w:p>
        </w:tc>
        <w:tc>
          <w:tcPr>
            <w:tcW w:w="1860" w:type="dxa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cs-CZ"/>
              </w:rPr>
            </w:pPr>
            <w:r w:rsidRPr="00075A6C">
              <w:rPr>
                <w:rFonts w:ascii="Verdana" w:eastAsia="Times New Roman" w:hAnsi="Verdana" w:cs="Times New Roman"/>
                <w:b/>
                <w:sz w:val="20"/>
                <w:szCs w:val="20"/>
                <w:lang w:eastAsia="cs-CZ"/>
              </w:rPr>
              <w:t>*=</w:t>
            </w:r>
          </w:p>
        </w:tc>
        <w:tc>
          <w:tcPr>
            <w:tcW w:w="426" w:type="dxa"/>
            <w:shd w:val="pct12" w:color="auto" w:fill="auto"/>
          </w:tcPr>
          <w:p w:rsidR="00B76B7E" w:rsidRPr="00636BBE" w:rsidRDefault="00B76B7E" w:rsidP="00B76B7E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</w:pPr>
            <w:r w:rsidRPr="00636BBE">
              <w:rPr>
                <w:rFonts w:ascii="Courier New" w:eastAsia="Times New Roman" w:hAnsi="Courier New" w:cs="Courier New"/>
                <w:color w:val="00B050"/>
                <w:sz w:val="24"/>
                <w:szCs w:val="24"/>
                <w:lang w:eastAsia="cs-CZ"/>
              </w:rPr>
              <w:t>♣</w:t>
            </w:r>
          </w:p>
        </w:tc>
        <w:tc>
          <w:tcPr>
            <w:tcW w:w="5680" w:type="dxa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075A6C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operátor vynásob </w:t>
            </w:r>
            <w:r w:rsidRPr="00844D70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(</w:t>
            </w:r>
            <w:r w:rsidRPr="00075A6C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c*=3 </w:t>
            </w:r>
            <w:r w:rsidRPr="00844D70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je ekvivalentní s </w:t>
            </w:r>
            <w:r w:rsidRPr="00075A6C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c=c*3</w:t>
            </w:r>
            <w:r w:rsidRPr="00844D70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B76B7E" w:rsidRPr="00075A6C" w:rsidRDefault="00B76B7E" w:rsidP="00075A6C">
            <w:pPr>
              <w:spacing w:before="0" w:after="0" w:line="240" w:lineRule="auto"/>
              <w:rPr>
                <w:rFonts w:ascii="Verdana" w:eastAsia="Times New Roman" w:hAnsi="Verdana" w:cs="Times New Roman"/>
                <w:sz w:val="18"/>
                <w:szCs w:val="24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24"/>
                <w:lang w:eastAsia="cs-CZ"/>
              </w:rPr>
              <w:t>aritmetický</w:t>
            </w:r>
          </w:p>
        </w:tc>
      </w:tr>
    </w:tbl>
    <w:p w:rsidR="00636BBE" w:rsidRDefault="007A6020" w:rsidP="006E1043">
      <w:r>
        <w:t xml:space="preserve">Tabulka má celkem </w:t>
      </w:r>
      <w:r w:rsidR="00F4467F">
        <w:t>4</w:t>
      </w:r>
      <w:r>
        <w:t xml:space="preserve"> </w:t>
      </w:r>
      <w:r w:rsidR="00D31480">
        <w:t xml:space="preserve">hlavní </w:t>
      </w:r>
      <w:r>
        <w:t xml:space="preserve">sloupce. </w:t>
      </w:r>
      <w:r w:rsidR="00726C89">
        <w:t>Přehled operátorů je ve druhém sloupci</w:t>
      </w:r>
      <w:r w:rsidR="006A271F">
        <w:t>,</w:t>
      </w:r>
      <w:r w:rsidR="00BD3BDA">
        <w:t xml:space="preserve"> jejich popis ve třetím</w:t>
      </w:r>
      <w:r w:rsidR="006A271F">
        <w:t xml:space="preserve"> a druh pak v posledním</w:t>
      </w:r>
      <w:r w:rsidR="00726C89">
        <w:t xml:space="preserve">. </w:t>
      </w:r>
      <w:r w:rsidR="00483F6A">
        <w:t>V prvním sloupci je vyznačena priorita operátorů. Sloučené řádky v prvním sloupci vyjadřují, že operátory na těchto řádcích mají stejnou prioritu</w:t>
      </w:r>
      <w:r w:rsidR="008019F5">
        <w:t xml:space="preserve"> (</w:t>
      </w:r>
      <w:r w:rsidR="008019F5" w:rsidRPr="00D27FB2">
        <w:rPr>
          <w:i/>
          <w:iCs/>
        </w:rPr>
        <w:t>n</w:t>
      </w:r>
      <w:r w:rsidR="00483F6A" w:rsidRPr="00D27FB2">
        <w:rPr>
          <w:i/>
          <w:iCs/>
        </w:rPr>
        <w:t xml:space="preserve">apř. </w:t>
      </w:r>
      <w:r w:rsidR="00483F6A" w:rsidRPr="00D27FB2">
        <w:rPr>
          <w:i/>
          <w:iCs/>
          <w:lang w:val="en-US"/>
        </w:rPr>
        <w:t>*, /, %</w:t>
      </w:r>
      <w:r w:rsidR="00D27FB2" w:rsidRPr="00D27FB2">
        <w:rPr>
          <w:i/>
          <w:iCs/>
          <w:lang w:val="en-US"/>
        </w:rPr>
        <w:t xml:space="preserve"> mají stejnou prioritu</w:t>
      </w:r>
      <w:r w:rsidR="008019F5">
        <w:rPr>
          <w:lang w:val="en-US"/>
        </w:rPr>
        <w:t>)</w:t>
      </w:r>
      <w:r w:rsidR="00483F6A">
        <w:t>. Některé z operátorů známe (</w:t>
      </w:r>
      <w:r w:rsidR="00483F6A" w:rsidRPr="004E16FC">
        <w:rPr>
          <w:i/>
          <w:iCs/>
        </w:rPr>
        <w:t>zejm. matematické operátory</w:t>
      </w:r>
      <w:r w:rsidR="00483F6A">
        <w:t>), jiné jsou možná překvapující, protože na místo symbolů jsou složeny z písmen (</w:t>
      </w:r>
      <w:r w:rsidR="00483F6A" w:rsidRPr="008E0552">
        <w:rPr>
          <w:rStyle w:val="kodvtextu"/>
        </w:rPr>
        <w:t>sizeof()</w:t>
      </w:r>
      <w:r w:rsidR="00483F6A">
        <w:t xml:space="preserve">). </w:t>
      </w:r>
    </w:p>
    <w:p w:rsidR="009171DA" w:rsidRDefault="00BD3BDA" w:rsidP="006E1043">
      <w:r>
        <w:t>V</w:t>
      </w:r>
      <w:r w:rsidR="001F2BEE">
        <w:t xml:space="preserve"> tomto díle se </w:t>
      </w:r>
      <w:r w:rsidR="0088700F">
        <w:t xml:space="preserve">ale </w:t>
      </w:r>
      <w:r w:rsidR="00483F6A">
        <w:t>dále</w:t>
      </w:r>
      <w:r w:rsidR="001F2BEE">
        <w:t xml:space="preserve"> budeme zabývat jen operátory a operacemi, které jsou </w:t>
      </w:r>
      <w:r w:rsidR="0088700F">
        <w:t xml:space="preserve">v tabulce </w:t>
      </w:r>
      <w:r w:rsidR="009171DA">
        <w:t>označeny</w:t>
      </w:r>
      <w:r w:rsidR="00BE3562">
        <w:t xml:space="preserve"> </w:t>
      </w:r>
      <w:r w:rsidR="009171DA">
        <w:t xml:space="preserve">symbolem </w:t>
      </w:r>
      <w:r w:rsidR="009171DA">
        <w:rPr>
          <w:rFonts w:ascii="Courier New" w:eastAsia="Times New Roman" w:hAnsi="Courier New" w:cs="Courier New"/>
          <w:color w:val="4472C4" w:themeColor="accent1"/>
          <w:sz w:val="24"/>
          <w:szCs w:val="24"/>
          <w:lang w:eastAsia="cs-CZ"/>
        </w:rPr>
        <w:t>♠</w:t>
      </w:r>
      <w:r w:rsidR="001F2BEE">
        <w:t>.</w:t>
      </w:r>
      <w:r w:rsidR="002A6855">
        <w:t xml:space="preserve"> </w:t>
      </w:r>
      <w:r w:rsidR="00636BBE">
        <w:t xml:space="preserve">Operátory označené symbolem </w:t>
      </w:r>
      <w:r w:rsidR="00636BBE" w:rsidRPr="00636BBE">
        <w:rPr>
          <w:rFonts w:ascii="Courier New" w:eastAsia="Times New Roman" w:hAnsi="Courier New" w:cs="Courier New"/>
          <w:color w:val="7F7F7F" w:themeColor="text1" w:themeTint="80"/>
          <w:sz w:val="24"/>
          <w:szCs w:val="24"/>
          <w:lang w:eastAsia="cs-CZ"/>
        </w:rPr>
        <w:t>●</w:t>
      </w:r>
      <w:r w:rsidR="00636BBE">
        <w:rPr>
          <w:rFonts w:ascii="Courier New" w:eastAsia="Times New Roman" w:hAnsi="Courier New" w:cs="Courier New"/>
          <w:color w:val="7F7F7F" w:themeColor="text1" w:themeTint="80"/>
          <w:sz w:val="24"/>
          <w:szCs w:val="24"/>
          <w:lang w:eastAsia="cs-CZ"/>
        </w:rPr>
        <w:t xml:space="preserve"> </w:t>
      </w:r>
      <w:r w:rsidR="00636BBE" w:rsidRPr="00636BBE">
        <w:t>vysvětlíme až v souvislosti s datovými typy a o</w:t>
      </w:r>
      <w:r w:rsidR="009171DA">
        <w:t xml:space="preserve">perátory označené symbolem </w:t>
      </w:r>
      <w:r w:rsidR="009171DA" w:rsidRPr="00B76B7E">
        <w:rPr>
          <w:rFonts w:ascii="Courier New" w:eastAsia="Times New Roman" w:hAnsi="Courier New" w:cs="Courier New"/>
          <w:color w:val="00B050"/>
          <w:sz w:val="24"/>
          <w:szCs w:val="24"/>
          <w:lang w:eastAsia="cs-CZ"/>
        </w:rPr>
        <w:t>♣</w:t>
      </w:r>
      <w:r w:rsidR="009171DA">
        <w:rPr>
          <w:rFonts w:ascii="Courier New" w:eastAsia="Times New Roman" w:hAnsi="Courier New" w:cs="Courier New"/>
          <w:color w:val="00B050"/>
          <w:sz w:val="24"/>
          <w:szCs w:val="24"/>
          <w:lang w:eastAsia="cs-CZ"/>
        </w:rPr>
        <w:t xml:space="preserve"> </w:t>
      </w:r>
      <w:r w:rsidR="009171DA" w:rsidRPr="009171DA">
        <w:t>se zabývat nebudeme, protože</w:t>
      </w:r>
      <w:r w:rsidR="009171DA">
        <w:t>:</w:t>
      </w:r>
    </w:p>
    <w:p w:rsidR="009171DA" w:rsidRDefault="009171DA" w:rsidP="009171DA">
      <w:pPr>
        <w:pStyle w:val="Odstavecseseznamem"/>
        <w:numPr>
          <w:ilvl w:val="0"/>
          <w:numId w:val="22"/>
        </w:numPr>
      </w:pPr>
      <w:r>
        <w:t>byly probrány (</w:t>
      </w:r>
      <w:r w:rsidRPr="009171DA">
        <w:rPr>
          <w:i/>
          <w:iCs/>
        </w:rPr>
        <w:t>relační operátory</w:t>
      </w:r>
      <w:r>
        <w:t xml:space="preserve"> </w:t>
      </w:r>
      <w:r w:rsidRPr="009171DA">
        <w:rPr>
          <w:i/>
          <w:iCs/>
        </w:rPr>
        <w:t>v souvislosti s podmíněným příkazem</w:t>
      </w:r>
      <w:r>
        <w:t>)</w:t>
      </w:r>
    </w:p>
    <w:p w:rsidR="009171DA" w:rsidRDefault="009171DA" w:rsidP="009171DA">
      <w:pPr>
        <w:pStyle w:val="Odstavecseseznamem"/>
        <w:numPr>
          <w:ilvl w:val="0"/>
          <w:numId w:val="22"/>
        </w:numPr>
      </w:pPr>
      <w:r>
        <w:t>známe je z</w:t>
      </w:r>
      <w:r w:rsidR="00636BBE">
        <w:t> </w:t>
      </w:r>
      <w:r>
        <w:t>matematiky</w:t>
      </w:r>
      <w:r w:rsidR="00636BBE">
        <w:t xml:space="preserve"> (</w:t>
      </w:r>
      <w:r w:rsidR="00636BBE" w:rsidRPr="00636BBE">
        <w:rPr>
          <w:rStyle w:val="kodvtextu"/>
        </w:rPr>
        <w:t>+, -, *</w:t>
      </w:r>
      <w:r w:rsidR="00636BBE">
        <w:rPr>
          <w:lang w:val="en-US"/>
        </w:rPr>
        <w:t>)</w:t>
      </w:r>
    </w:p>
    <w:p w:rsidR="00BE3562" w:rsidRDefault="009171DA" w:rsidP="009171DA">
      <w:pPr>
        <w:pStyle w:val="Odstavecseseznamem"/>
        <w:numPr>
          <w:ilvl w:val="0"/>
          <w:numId w:val="22"/>
        </w:numPr>
      </w:pPr>
      <w:r>
        <w:t>jejich použití je velmi jednoduché (</w:t>
      </w:r>
      <w:r w:rsidRPr="009171DA">
        <w:rPr>
          <w:rStyle w:val="kodvtextu"/>
        </w:rPr>
        <w:t>+=, -=, *=</w:t>
      </w:r>
      <w:r>
        <w:t xml:space="preserve"> </w:t>
      </w:r>
      <w:r w:rsidRPr="00636BBE">
        <w:rPr>
          <w:i/>
          <w:iCs/>
        </w:rPr>
        <w:t>stačí popis v tabulce</w:t>
      </w:r>
      <w:r>
        <w:t>)</w:t>
      </w:r>
    </w:p>
    <w:p w:rsidR="00D31480" w:rsidRPr="007C243F" w:rsidRDefault="007C243F" w:rsidP="00D31480">
      <w:pPr>
        <w:rPr>
          <w:i/>
          <w:iCs/>
        </w:rPr>
      </w:pPr>
      <w:r w:rsidRPr="007C243F">
        <w:rPr>
          <w:i/>
          <w:iCs/>
        </w:rPr>
        <w:t xml:space="preserve">Pozn.: </w:t>
      </w:r>
      <w:r w:rsidR="00D31480" w:rsidRPr="007C243F">
        <w:rPr>
          <w:i/>
          <w:iCs/>
        </w:rPr>
        <w:t>V souvislosti s probíranou problematikou se setkáme s následujícími pojmy: operátor, operace, operand, unární, binární, prefixový, inf</w:t>
      </w:r>
      <w:r>
        <w:rPr>
          <w:i/>
          <w:iCs/>
        </w:rPr>
        <w:t>i</w:t>
      </w:r>
      <w:r w:rsidR="00D31480" w:rsidRPr="007C243F">
        <w:rPr>
          <w:i/>
          <w:iCs/>
        </w:rPr>
        <w:t xml:space="preserve">xový, postfixový, aritmetický, relační, logický. </w:t>
      </w:r>
      <w:r w:rsidRPr="007C243F">
        <w:rPr>
          <w:i/>
          <w:iCs/>
        </w:rPr>
        <w:t>Tyto pojmy rozebereme níže.</w:t>
      </w:r>
      <w:r>
        <w:rPr>
          <w:i/>
          <w:iCs/>
        </w:rPr>
        <w:t xml:space="preserve"> Nebudeme se je ale záměrně učit. Osvojíte si je postupně tím, že budou v dalších materiálech používány.</w:t>
      </w:r>
    </w:p>
    <w:p w:rsidR="008C7329" w:rsidRPr="008C7329" w:rsidRDefault="00A62A59" w:rsidP="00913353">
      <w:pPr>
        <w:pStyle w:val="Nadpis3"/>
      </w:pPr>
      <w:r w:rsidRPr="00636BBE">
        <w:rPr>
          <w:rFonts w:ascii="Courier New" w:eastAsia="Times New Roman" w:hAnsi="Courier New" w:cs="Courier New"/>
          <w:color w:val="4472C4" w:themeColor="accent1"/>
          <w:sz w:val="24"/>
          <w:lang w:eastAsia="cs-CZ"/>
        </w:rPr>
        <w:t>♠</w:t>
      </w:r>
      <w:r>
        <w:rPr>
          <w:rFonts w:ascii="Courier New" w:eastAsia="Times New Roman" w:hAnsi="Courier New" w:cs="Courier New"/>
          <w:color w:val="4472C4" w:themeColor="accent1"/>
          <w:sz w:val="24"/>
          <w:lang w:eastAsia="cs-CZ"/>
        </w:rPr>
        <w:t xml:space="preserve"> </w:t>
      </w:r>
      <w:r w:rsidR="008C7329" w:rsidRPr="008C7329">
        <w:t>Operátor %</w:t>
      </w:r>
    </w:p>
    <w:p w:rsidR="008C7329" w:rsidRDefault="006F3886" w:rsidP="006E1043">
      <w:r>
        <w:t>Operátor procento reprezentuje operaci zbytek po dělení a je tedy určen pro operace s celými čísly (proměnnými, konstantami). Použití je triviální:</w:t>
      </w:r>
    </w:p>
    <w:p w:rsidR="006F3886" w:rsidRDefault="006F3886" w:rsidP="006F3886">
      <w:pPr>
        <w:pStyle w:val="kd"/>
      </w:pPr>
      <w:r>
        <w:t>int z</w:t>
      </w:r>
    </w:p>
    <w:p w:rsidR="006F3886" w:rsidRDefault="006F3886" w:rsidP="006F3886">
      <w:pPr>
        <w:pStyle w:val="kd"/>
      </w:pPr>
      <w:r>
        <w:t>int a;</w:t>
      </w:r>
    </w:p>
    <w:p w:rsidR="006F3886" w:rsidRDefault="006F3886" w:rsidP="006F3886">
      <w:pPr>
        <w:pStyle w:val="kd"/>
      </w:pPr>
      <w:r>
        <w:t xml:space="preserve">a = </w:t>
      </w:r>
      <w:r w:rsidR="00F22421">
        <w:t>7</w:t>
      </w:r>
      <w:r>
        <w:t>;</w:t>
      </w:r>
    </w:p>
    <w:p w:rsidR="006F3886" w:rsidRDefault="006F3886" w:rsidP="006F3886">
      <w:pPr>
        <w:pStyle w:val="kd"/>
      </w:pPr>
      <w:r>
        <w:t xml:space="preserve">z = a </w:t>
      </w:r>
      <w:r w:rsidR="00F22421">
        <w:t>%</w:t>
      </w:r>
      <w:r>
        <w:t xml:space="preserve"> 3;</w:t>
      </w:r>
      <w:r w:rsidR="00F22421">
        <w:t xml:space="preserve"> </w:t>
      </w:r>
      <w:r w:rsidR="00AD5D9C">
        <w:tab/>
      </w:r>
      <w:r w:rsidR="00AD5D9C">
        <w:tab/>
      </w:r>
      <w:r w:rsidR="00F22421">
        <w:t>//</w:t>
      </w:r>
      <w:r w:rsidR="00F22421" w:rsidRPr="00AD5D9C">
        <w:rPr>
          <w:i/>
          <w:iCs/>
        </w:rPr>
        <w:t>v proměnné z bude hodnota</w:t>
      </w:r>
      <w:r w:rsidR="00F22421">
        <w:t xml:space="preserve"> 1</w:t>
      </w:r>
    </w:p>
    <w:p w:rsidR="00913353" w:rsidRDefault="00913353" w:rsidP="006F3886">
      <w:pPr>
        <w:pStyle w:val="kd"/>
      </w:pPr>
      <w:r>
        <w:t xml:space="preserve">z = 12 </w:t>
      </w:r>
      <w:r>
        <w:rPr>
          <w:lang w:val="en-US"/>
        </w:rPr>
        <w:t xml:space="preserve">% 6 </w:t>
      </w:r>
      <w:r>
        <w:rPr>
          <w:lang w:val="en-US"/>
        </w:rPr>
        <w:tab/>
      </w:r>
      <w:r>
        <w:rPr>
          <w:lang w:val="en-US"/>
        </w:rPr>
        <w:tab/>
        <w:t>//</w:t>
      </w:r>
      <w:r w:rsidRPr="00AD5D9C">
        <w:rPr>
          <w:i/>
          <w:iCs/>
        </w:rPr>
        <w:t>v proměnné z bude hodnota</w:t>
      </w:r>
      <w:r>
        <w:t xml:space="preserve"> 0</w:t>
      </w:r>
    </w:p>
    <w:p w:rsidR="00BA1D39" w:rsidRDefault="00F22421" w:rsidP="00BA1D39">
      <w:pPr>
        <w:pStyle w:val="kd"/>
      </w:pPr>
      <w:r>
        <w:t xml:space="preserve">z = 2 </w:t>
      </w:r>
      <w:r>
        <w:rPr>
          <w:lang w:val="en-US"/>
        </w:rPr>
        <w:t xml:space="preserve">* a % 5 </w:t>
      </w:r>
      <w:r w:rsidR="00AD5D9C">
        <w:rPr>
          <w:lang w:val="en-US"/>
        </w:rPr>
        <w:tab/>
      </w:r>
      <w:r>
        <w:rPr>
          <w:lang w:val="en-US"/>
        </w:rPr>
        <w:t>//</w:t>
      </w:r>
      <w:r w:rsidRPr="00AD5D9C">
        <w:rPr>
          <w:i/>
          <w:iCs/>
          <w:lang w:val="en-US"/>
        </w:rPr>
        <w:t xml:space="preserve">v </w:t>
      </w:r>
      <w:r w:rsidRPr="00AD5D9C">
        <w:rPr>
          <w:i/>
          <w:iCs/>
        </w:rPr>
        <w:t>proměnné z bude hodnota</w:t>
      </w:r>
      <w:r>
        <w:t xml:space="preserve"> 4</w:t>
      </w:r>
    </w:p>
    <w:p w:rsidR="008C7329" w:rsidRPr="008C7329" w:rsidRDefault="00A62A59" w:rsidP="00913353">
      <w:pPr>
        <w:pStyle w:val="Nadpis3"/>
      </w:pPr>
      <w:r w:rsidRPr="00636BBE">
        <w:rPr>
          <w:rFonts w:ascii="Courier New" w:eastAsia="Times New Roman" w:hAnsi="Courier New" w:cs="Courier New"/>
          <w:color w:val="4472C4" w:themeColor="accent1"/>
          <w:sz w:val="24"/>
          <w:lang w:eastAsia="cs-CZ"/>
        </w:rPr>
        <w:lastRenderedPageBreak/>
        <w:t>♠</w:t>
      </w:r>
      <w:r>
        <w:rPr>
          <w:rFonts w:ascii="Courier New" w:eastAsia="Times New Roman" w:hAnsi="Courier New" w:cs="Courier New"/>
          <w:color w:val="4472C4" w:themeColor="accent1"/>
          <w:sz w:val="24"/>
          <w:lang w:eastAsia="cs-CZ"/>
        </w:rPr>
        <w:t xml:space="preserve"> </w:t>
      </w:r>
      <w:r w:rsidR="008C7329" w:rsidRPr="008C7329">
        <w:t>Operátor /</w:t>
      </w:r>
    </w:p>
    <w:p w:rsidR="00B27485" w:rsidRDefault="00483F6A" w:rsidP="003040B6">
      <w:r>
        <w:t>Operátor / je v tabulce uveden dvakrát. Jednou jako reprezentant operace dělení, podruhé jako reprezentant operace celočíselné dělení.</w:t>
      </w:r>
      <w:r w:rsidR="0085097D">
        <w:t xml:space="preserve"> Problémem je že z výrazu </w:t>
      </w:r>
      <w:r w:rsidR="0085097D" w:rsidRPr="0085097D">
        <w:rPr>
          <w:rStyle w:val="kodvtextu"/>
        </w:rPr>
        <w:t>a / b</w:t>
      </w:r>
      <w:r w:rsidR="0085097D">
        <w:t xml:space="preserve"> nepoznáme, zda dojde k (reálnému</w:t>
      </w:r>
      <w:r w:rsidR="0085097D">
        <w:rPr>
          <w:lang w:val="en-US"/>
        </w:rPr>
        <w:t>) d</w:t>
      </w:r>
      <w:r w:rsidR="0085097D">
        <w:t>ělení nebo celočíselnému dělení. Do hry zde totiž vstupují typy proměnných, resp. konstant, se kterými je operátor pracuje.</w:t>
      </w:r>
      <w:r w:rsidR="003251F5">
        <w:t xml:space="preserve"> </w:t>
      </w:r>
    </w:p>
    <w:p w:rsidR="008C7329" w:rsidRDefault="003251F5" w:rsidP="003040B6">
      <w:r>
        <w:t xml:space="preserve">Platí následující </w:t>
      </w:r>
      <w:r w:rsidRPr="00B27485">
        <w:rPr>
          <w:u w:val="single"/>
        </w:rPr>
        <w:t>pravidla</w:t>
      </w:r>
      <w:r w:rsidR="002D2D47">
        <w:t>:</w:t>
      </w:r>
    </w:p>
    <w:p w:rsidR="002D2D47" w:rsidRDefault="002D2D47" w:rsidP="002D2D47">
      <w:pPr>
        <w:pStyle w:val="kd"/>
        <w:numPr>
          <w:ilvl w:val="0"/>
          <w:numId w:val="0"/>
        </w:numPr>
        <w:ind w:left="284"/>
      </w:pPr>
      <w:r>
        <w:t xml:space="preserve">celé / celé </w:t>
      </w:r>
      <w:r>
        <w:tab/>
      </w:r>
      <w:r>
        <w:tab/>
        <w:t>celočíselné dělení</w:t>
      </w:r>
    </w:p>
    <w:p w:rsidR="002D2D47" w:rsidRDefault="002D2D47" w:rsidP="002D2D47">
      <w:pPr>
        <w:pStyle w:val="kd"/>
        <w:numPr>
          <w:ilvl w:val="0"/>
          <w:numId w:val="0"/>
        </w:numPr>
        <w:ind w:left="284"/>
      </w:pPr>
      <w:r>
        <w:t xml:space="preserve">reálné / celé </w:t>
      </w:r>
      <w:r>
        <w:tab/>
        <w:t>reálné dělení</w:t>
      </w:r>
    </w:p>
    <w:p w:rsidR="002D2D47" w:rsidRDefault="002D2D47" w:rsidP="002D2D47">
      <w:pPr>
        <w:pStyle w:val="kd"/>
        <w:numPr>
          <w:ilvl w:val="0"/>
          <w:numId w:val="0"/>
        </w:numPr>
        <w:ind w:left="284"/>
      </w:pPr>
      <w:r>
        <w:t>celé / reálné</w:t>
      </w:r>
      <w:r>
        <w:tab/>
      </w:r>
      <w:r>
        <w:tab/>
        <w:t>reálné dělení</w:t>
      </w:r>
    </w:p>
    <w:p w:rsidR="002D2D47" w:rsidRDefault="002D2D47" w:rsidP="002D2D47">
      <w:pPr>
        <w:pStyle w:val="kd"/>
        <w:numPr>
          <w:ilvl w:val="0"/>
          <w:numId w:val="0"/>
        </w:numPr>
        <w:ind w:left="284"/>
      </w:pPr>
      <w:r>
        <w:t>reálné / reálné</w:t>
      </w:r>
      <w:r>
        <w:tab/>
        <w:t>reálné dělení</w:t>
      </w:r>
    </w:p>
    <w:p w:rsidR="002D2D47" w:rsidRDefault="002D2D47" w:rsidP="002D2D47">
      <w:r w:rsidRPr="002D2D47">
        <w:t>Příklady</w:t>
      </w:r>
      <w:r>
        <w:t>:</w:t>
      </w:r>
      <w:r w:rsidR="00C931D4">
        <w:t xml:space="preserve"> (</w:t>
      </w:r>
      <w:r w:rsidR="00C931D4" w:rsidRPr="00C931D4">
        <w:rPr>
          <w:i/>
          <w:iCs/>
        </w:rPr>
        <w:t>výsledky zaokrouhleny na 2 desetiná místa</w:t>
      </w:r>
      <w:r w:rsidR="00C931D4">
        <w:t>)</w:t>
      </w:r>
    </w:p>
    <w:p w:rsidR="002D2D47" w:rsidRDefault="002D2D47" w:rsidP="002D2D47">
      <w:pPr>
        <w:pStyle w:val="kd"/>
        <w:numPr>
          <w:ilvl w:val="0"/>
          <w:numId w:val="21"/>
        </w:numPr>
      </w:pPr>
      <w:r w:rsidRPr="00527D7C">
        <w:rPr>
          <w:rStyle w:val="klovslovo"/>
        </w:rPr>
        <w:t>int</w:t>
      </w:r>
      <w:r>
        <w:t xml:space="preserve"> </w:t>
      </w:r>
      <w:r w:rsidR="00527D7C">
        <w:t>c</w:t>
      </w:r>
      <w:r>
        <w:t>;</w:t>
      </w:r>
      <w:r w:rsidR="00527D7C">
        <w:tab/>
        <w:t xml:space="preserve">// </w:t>
      </w:r>
      <w:r w:rsidR="00527D7C" w:rsidRPr="00527D7C">
        <w:rPr>
          <w:b/>
          <w:bCs/>
        </w:rPr>
        <w:t>c</w:t>
      </w:r>
      <w:r w:rsidR="00527D7C">
        <w:t>eločíselná proměnná</w:t>
      </w:r>
    </w:p>
    <w:p w:rsidR="002D2D47" w:rsidRDefault="002D2D47" w:rsidP="002D2D47">
      <w:pPr>
        <w:pStyle w:val="kd"/>
        <w:numPr>
          <w:ilvl w:val="0"/>
          <w:numId w:val="21"/>
        </w:numPr>
      </w:pPr>
      <w:r w:rsidRPr="00527D7C">
        <w:rPr>
          <w:rStyle w:val="klovslovo"/>
        </w:rPr>
        <w:t>float</w:t>
      </w:r>
      <w:r>
        <w:t xml:space="preserve"> </w:t>
      </w:r>
      <w:r w:rsidR="00527D7C">
        <w:t>r</w:t>
      </w:r>
      <w:r>
        <w:t>;</w:t>
      </w:r>
      <w:r w:rsidR="00527D7C">
        <w:tab/>
        <w:t xml:space="preserve">// </w:t>
      </w:r>
      <w:r w:rsidR="00527D7C" w:rsidRPr="00527D7C">
        <w:rPr>
          <w:b/>
          <w:bCs/>
        </w:rPr>
        <w:t>r</w:t>
      </w:r>
      <w:r w:rsidR="00527D7C">
        <w:t>eálná proměnná</w:t>
      </w:r>
    </w:p>
    <w:p w:rsidR="002D2D47" w:rsidRDefault="00527D7C" w:rsidP="002D2D47">
      <w:pPr>
        <w:pStyle w:val="kd"/>
        <w:numPr>
          <w:ilvl w:val="0"/>
          <w:numId w:val="21"/>
        </w:numPr>
      </w:pPr>
      <w:r>
        <w:t>c</w:t>
      </w:r>
      <w:r w:rsidR="00B95F3F">
        <w:t xml:space="preserve"> = 3;</w:t>
      </w:r>
    </w:p>
    <w:p w:rsidR="00527D7C" w:rsidRDefault="00527D7C" w:rsidP="002D2D47">
      <w:pPr>
        <w:pStyle w:val="kd"/>
        <w:numPr>
          <w:ilvl w:val="0"/>
          <w:numId w:val="21"/>
        </w:numPr>
      </w:pPr>
      <w:r>
        <w:t>r</w:t>
      </w:r>
      <w:r w:rsidR="00B95F3F">
        <w:t xml:space="preserve"> = 7.0;</w:t>
      </w:r>
      <w:r>
        <w:tab/>
      </w:r>
      <w:r>
        <w:tab/>
      </w:r>
    </w:p>
    <w:p w:rsidR="00B95F3F" w:rsidRDefault="00527D7C" w:rsidP="002D2D47">
      <w:pPr>
        <w:pStyle w:val="kd"/>
        <w:numPr>
          <w:ilvl w:val="0"/>
          <w:numId w:val="21"/>
        </w:numPr>
      </w:pPr>
      <w:r>
        <w:t xml:space="preserve">               </w:t>
      </w:r>
      <w:r>
        <w:tab/>
        <w:t>//</w:t>
      </w:r>
      <w:r w:rsidRPr="00527D7C">
        <w:rPr>
          <w:b/>
          <w:bCs/>
          <w:i/>
          <w:iCs/>
        </w:rPr>
        <w:t>dělení ve výrazu</w:t>
      </w:r>
      <w:r w:rsidRPr="00527D7C">
        <w:rPr>
          <w:i/>
          <w:iCs/>
        </w:rPr>
        <w:tab/>
      </w:r>
      <w:r w:rsidRPr="00527D7C">
        <w:rPr>
          <w:b/>
          <w:bCs/>
          <w:i/>
          <w:iCs/>
        </w:rPr>
        <w:t>výsledná hodnota výrazu</w:t>
      </w:r>
    </w:p>
    <w:p w:rsidR="00B95F3F" w:rsidRPr="00511E31" w:rsidRDefault="0024729C" w:rsidP="002D2D47">
      <w:pPr>
        <w:pStyle w:val="kd"/>
        <w:numPr>
          <w:ilvl w:val="0"/>
          <w:numId w:val="21"/>
        </w:numPr>
      </w:pPr>
      <w:r>
        <w:t xml:space="preserve">... </w:t>
      </w:r>
      <w:r w:rsidR="00527D7C">
        <w:t>r</w:t>
      </w:r>
      <w:r w:rsidR="00511E31">
        <w:t xml:space="preserve"> / </w:t>
      </w:r>
      <w:r w:rsidR="00527D7C">
        <w:t>c</w:t>
      </w:r>
      <w:r w:rsidR="00511E31">
        <w:t xml:space="preserve">; </w:t>
      </w:r>
      <w:r w:rsidR="00511E31">
        <w:tab/>
      </w:r>
      <w:r w:rsidR="00511E31">
        <w:tab/>
        <w:t>//</w:t>
      </w:r>
      <w:r w:rsidR="00511E31" w:rsidRPr="00511E31">
        <w:rPr>
          <w:i/>
          <w:iCs/>
        </w:rPr>
        <w:t>reálné</w:t>
      </w:r>
      <w:r w:rsidR="00C931D4">
        <w:rPr>
          <w:i/>
          <w:iCs/>
        </w:rPr>
        <w:tab/>
      </w:r>
      <w:r w:rsidR="00C931D4">
        <w:rPr>
          <w:i/>
          <w:iCs/>
        </w:rPr>
        <w:tab/>
      </w:r>
      <w:r w:rsidR="00527D7C">
        <w:rPr>
          <w:i/>
          <w:iCs/>
        </w:rPr>
        <w:tab/>
      </w:r>
      <w:r w:rsidR="00C931D4">
        <w:rPr>
          <w:i/>
          <w:iCs/>
        </w:rPr>
        <w:t>výsledek: 2.33</w:t>
      </w:r>
    </w:p>
    <w:p w:rsidR="00511E31" w:rsidRPr="0085097D" w:rsidRDefault="00511E31" w:rsidP="00511E31">
      <w:pPr>
        <w:pStyle w:val="kd"/>
        <w:numPr>
          <w:ilvl w:val="0"/>
          <w:numId w:val="21"/>
        </w:numPr>
      </w:pPr>
      <w:r>
        <w:t xml:space="preserve">... 12 / </w:t>
      </w:r>
      <w:r w:rsidR="00527D7C">
        <w:t>c</w:t>
      </w:r>
      <w:r>
        <w:t xml:space="preserve">; </w:t>
      </w:r>
      <w:r>
        <w:tab/>
        <w:t>//</w:t>
      </w:r>
      <w:r w:rsidRPr="00511E31">
        <w:rPr>
          <w:i/>
          <w:iCs/>
        </w:rPr>
        <w:t>celočíselné</w:t>
      </w:r>
      <w:r w:rsidR="00C931D4">
        <w:rPr>
          <w:i/>
          <w:iCs/>
        </w:rPr>
        <w:tab/>
      </w:r>
      <w:r w:rsidR="00527D7C">
        <w:rPr>
          <w:i/>
          <w:iCs/>
        </w:rPr>
        <w:tab/>
      </w:r>
      <w:r w:rsidR="00C931D4">
        <w:rPr>
          <w:i/>
          <w:iCs/>
        </w:rPr>
        <w:t>výsledek: 4</w:t>
      </w:r>
    </w:p>
    <w:p w:rsidR="00511E31" w:rsidRPr="003B739B" w:rsidRDefault="00511E31" w:rsidP="00511E31">
      <w:pPr>
        <w:pStyle w:val="kd"/>
        <w:numPr>
          <w:ilvl w:val="0"/>
          <w:numId w:val="21"/>
        </w:numPr>
      </w:pPr>
      <w:r>
        <w:t>... 12 / 2.0</w:t>
      </w:r>
      <w:r>
        <w:tab/>
        <w:t>//</w:t>
      </w:r>
      <w:r w:rsidRPr="00511E31">
        <w:rPr>
          <w:i/>
          <w:iCs/>
        </w:rPr>
        <w:t>reálné</w:t>
      </w:r>
      <w:r w:rsidR="00C931D4">
        <w:rPr>
          <w:i/>
          <w:iCs/>
        </w:rPr>
        <w:tab/>
      </w:r>
      <w:r w:rsidR="00C931D4">
        <w:rPr>
          <w:i/>
          <w:iCs/>
        </w:rPr>
        <w:tab/>
      </w:r>
      <w:r w:rsidR="00527D7C">
        <w:rPr>
          <w:i/>
          <w:iCs/>
        </w:rPr>
        <w:tab/>
      </w:r>
      <w:r w:rsidR="00C931D4">
        <w:rPr>
          <w:i/>
          <w:iCs/>
        </w:rPr>
        <w:t>výsledek: 6.0</w:t>
      </w:r>
      <w:r w:rsidR="00466803">
        <w:rPr>
          <w:i/>
          <w:iCs/>
        </w:rPr>
        <w:t>0</w:t>
      </w:r>
    </w:p>
    <w:p w:rsidR="003B739B" w:rsidRPr="00511E31" w:rsidRDefault="003B739B" w:rsidP="00511E31">
      <w:pPr>
        <w:pStyle w:val="kd"/>
        <w:numPr>
          <w:ilvl w:val="0"/>
          <w:numId w:val="21"/>
        </w:numPr>
      </w:pPr>
      <w:r>
        <w:t>... 21 / r</w:t>
      </w:r>
      <w:r>
        <w:tab/>
      </w:r>
      <w:r>
        <w:tab/>
        <w:t>//</w:t>
      </w:r>
      <w:r w:rsidRPr="003B739B">
        <w:rPr>
          <w:i/>
          <w:iCs/>
        </w:rPr>
        <w:t>reálné</w:t>
      </w:r>
      <w:r w:rsidRPr="003B739B">
        <w:rPr>
          <w:i/>
          <w:iCs/>
        </w:rPr>
        <w:tab/>
      </w:r>
      <w:r w:rsidRPr="003B739B">
        <w:rPr>
          <w:i/>
          <w:iCs/>
        </w:rPr>
        <w:tab/>
      </w:r>
      <w:r w:rsidRPr="003B739B">
        <w:rPr>
          <w:i/>
          <w:iCs/>
        </w:rPr>
        <w:tab/>
        <w:t>výsledek: 3.00</w:t>
      </w:r>
    </w:p>
    <w:p w:rsidR="00511E31" w:rsidRDefault="00511E31" w:rsidP="00511E31">
      <w:pPr>
        <w:pStyle w:val="kd"/>
        <w:numPr>
          <w:ilvl w:val="0"/>
          <w:numId w:val="21"/>
        </w:numPr>
      </w:pPr>
      <w:r>
        <w:t xml:space="preserve">... </w:t>
      </w:r>
      <w:r w:rsidR="00C931D4">
        <w:t>7 / 3</w:t>
      </w:r>
      <w:r w:rsidR="00C931D4">
        <w:tab/>
      </w:r>
      <w:r w:rsidR="00C931D4">
        <w:tab/>
        <w:t>//</w:t>
      </w:r>
      <w:r w:rsidR="00C931D4" w:rsidRPr="00466803">
        <w:rPr>
          <w:i/>
          <w:iCs/>
        </w:rPr>
        <w:t>celočíselné</w:t>
      </w:r>
      <w:r w:rsidR="00C931D4" w:rsidRPr="00466803">
        <w:rPr>
          <w:i/>
          <w:iCs/>
        </w:rPr>
        <w:tab/>
      </w:r>
      <w:r w:rsidR="00527D7C">
        <w:rPr>
          <w:i/>
          <w:iCs/>
        </w:rPr>
        <w:tab/>
      </w:r>
      <w:r w:rsidR="00C931D4" w:rsidRPr="00466803">
        <w:rPr>
          <w:i/>
          <w:iCs/>
        </w:rPr>
        <w:t>výsledek: 2</w:t>
      </w:r>
    </w:p>
    <w:p w:rsidR="00527D7C" w:rsidRDefault="00527D7C" w:rsidP="00511E31">
      <w:pPr>
        <w:pStyle w:val="kd"/>
        <w:numPr>
          <w:ilvl w:val="0"/>
          <w:numId w:val="21"/>
        </w:numPr>
      </w:pPr>
      <w:r>
        <w:t xml:space="preserve">... 1.0 </w:t>
      </w:r>
      <w:r>
        <w:rPr>
          <w:lang w:val="en-US"/>
        </w:rPr>
        <w:t>* 7 / 3</w:t>
      </w:r>
      <w:r>
        <w:rPr>
          <w:lang w:val="en-US"/>
        </w:rPr>
        <w:tab/>
        <w:t>//</w:t>
      </w:r>
      <w:r w:rsidRPr="00527D7C">
        <w:rPr>
          <w:i/>
          <w:iCs/>
          <w:color w:val="C45911" w:themeColor="accent2" w:themeShade="BF"/>
          <w:lang w:val="en-US"/>
        </w:rPr>
        <w:t>reálné</w:t>
      </w:r>
      <w:r w:rsidRPr="00527D7C">
        <w:rPr>
          <w:i/>
          <w:iCs/>
          <w:lang w:val="en-US"/>
        </w:rPr>
        <w:tab/>
      </w:r>
      <w:r w:rsidRPr="00527D7C"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Pr="00527D7C">
        <w:rPr>
          <w:i/>
          <w:iCs/>
          <w:lang w:val="en-US"/>
        </w:rPr>
        <w:t>výsled</w:t>
      </w:r>
      <w:r>
        <w:rPr>
          <w:i/>
          <w:iCs/>
          <w:lang w:val="en-US"/>
        </w:rPr>
        <w:t>ek</w:t>
      </w:r>
      <w:r w:rsidRPr="00527D7C">
        <w:rPr>
          <w:i/>
          <w:iCs/>
          <w:lang w:val="en-US"/>
        </w:rPr>
        <w:t>: 2.33</w:t>
      </w:r>
    </w:p>
    <w:p w:rsidR="00C931D4" w:rsidRDefault="00C931D4" w:rsidP="00511E31">
      <w:pPr>
        <w:pStyle w:val="kd"/>
        <w:numPr>
          <w:ilvl w:val="0"/>
          <w:numId w:val="21"/>
        </w:numPr>
      </w:pPr>
      <w:r>
        <w:t xml:space="preserve">... </w:t>
      </w:r>
      <w:r w:rsidR="00527D7C">
        <w:t>r</w:t>
      </w:r>
      <w:r>
        <w:t xml:space="preserve"> </w:t>
      </w:r>
      <w:r>
        <w:rPr>
          <w:lang w:val="en-US"/>
        </w:rPr>
        <w:t>* 7 / 3</w:t>
      </w:r>
      <w:r>
        <w:rPr>
          <w:lang w:val="en-US"/>
        </w:rPr>
        <w:tab/>
        <w:t>//</w:t>
      </w:r>
      <w:r w:rsidRPr="00527D7C">
        <w:rPr>
          <w:i/>
          <w:iCs/>
          <w:color w:val="C45911" w:themeColor="accent2" w:themeShade="BF"/>
          <w:lang w:val="en-US"/>
        </w:rPr>
        <w:t>re</w:t>
      </w:r>
      <w:r w:rsidRPr="00527D7C">
        <w:rPr>
          <w:i/>
          <w:iCs/>
          <w:color w:val="C45911" w:themeColor="accent2" w:themeShade="BF"/>
        </w:rPr>
        <w:t>álné</w:t>
      </w:r>
      <w:r w:rsidRPr="00466803">
        <w:rPr>
          <w:i/>
          <w:iCs/>
        </w:rPr>
        <w:tab/>
      </w:r>
      <w:r w:rsidRPr="00466803">
        <w:rPr>
          <w:i/>
          <w:iCs/>
        </w:rPr>
        <w:tab/>
      </w:r>
      <w:r w:rsidR="00527D7C">
        <w:rPr>
          <w:i/>
          <w:iCs/>
        </w:rPr>
        <w:tab/>
      </w:r>
      <w:r w:rsidRPr="00466803">
        <w:rPr>
          <w:i/>
          <w:iCs/>
        </w:rPr>
        <w:t>výsledek: 16.33</w:t>
      </w:r>
    </w:p>
    <w:p w:rsidR="00466803" w:rsidRPr="00466803" w:rsidRDefault="00466803" w:rsidP="00511E31">
      <w:pPr>
        <w:pStyle w:val="kd"/>
        <w:numPr>
          <w:ilvl w:val="0"/>
          <w:numId w:val="21"/>
        </w:numPr>
      </w:pPr>
      <w:r>
        <w:t xml:space="preserve">... </w:t>
      </w:r>
      <w:bookmarkStart w:id="1" w:name="_Hlk36156158"/>
      <w:r>
        <w:t xml:space="preserve">7 / 3 </w:t>
      </w:r>
      <w:r>
        <w:rPr>
          <w:lang w:val="en-US"/>
        </w:rPr>
        <w:t xml:space="preserve">* </w:t>
      </w:r>
      <w:r w:rsidR="00527D7C">
        <w:rPr>
          <w:lang w:val="en-US"/>
        </w:rPr>
        <w:t>r</w:t>
      </w:r>
      <w:bookmarkEnd w:id="1"/>
      <w:r>
        <w:tab/>
        <w:t>//</w:t>
      </w:r>
      <w:r w:rsidRPr="00527D7C">
        <w:rPr>
          <w:i/>
          <w:iCs/>
          <w:color w:val="C45911" w:themeColor="accent2" w:themeShade="BF"/>
        </w:rPr>
        <w:t xml:space="preserve">celočíselné </w:t>
      </w:r>
      <w:r w:rsidRPr="00466803">
        <w:rPr>
          <w:i/>
          <w:iCs/>
        </w:rPr>
        <w:tab/>
      </w:r>
      <w:r w:rsidR="00527D7C">
        <w:rPr>
          <w:i/>
          <w:iCs/>
        </w:rPr>
        <w:tab/>
      </w:r>
      <w:r w:rsidRPr="00466803">
        <w:rPr>
          <w:i/>
          <w:iCs/>
        </w:rPr>
        <w:t>výsledek: 14.00</w:t>
      </w:r>
    </w:p>
    <w:p w:rsidR="00466803" w:rsidRDefault="005E4335" w:rsidP="00527D7C">
      <w:pPr>
        <w:rPr>
          <w:lang w:val="en-US"/>
        </w:rPr>
      </w:pPr>
      <w:r>
        <w:t>V p</w:t>
      </w:r>
      <w:r w:rsidR="003B739B">
        <w:t>říklad</w:t>
      </w:r>
      <w:r>
        <w:t>ech</w:t>
      </w:r>
      <w:r w:rsidR="003B739B">
        <w:t xml:space="preserve"> na řádcích 06 až </w:t>
      </w:r>
      <w:r w:rsidR="00E31413">
        <w:t>10</w:t>
      </w:r>
      <w:r>
        <w:t xml:space="preserve"> je pouze </w:t>
      </w:r>
      <w:r w:rsidR="00B27485">
        <w:t>oprátor lomítko (/),</w:t>
      </w:r>
      <w:r>
        <w:t xml:space="preserve"> </w:t>
      </w:r>
      <w:r w:rsidR="00B27485">
        <w:t xml:space="preserve">reálné (float) a celočíselné (int) </w:t>
      </w:r>
      <w:r>
        <w:t xml:space="preserve">proměnné </w:t>
      </w:r>
      <w:r w:rsidR="00B27485">
        <w:t>a reálné a celočíselné konstanty</w:t>
      </w:r>
      <w:r w:rsidR="00E31413">
        <w:t>.</w:t>
      </w:r>
      <w:r w:rsidR="00B27485">
        <w:t xml:space="preserve"> Jednoduše se zde uplatní výše uvedená pravidla.</w:t>
      </w:r>
      <w:r w:rsidR="003B739B">
        <w:t xml:space="preserve"> </w:t>
      </w:r>
      <w:r w:rsidR="00E31413">
        <w:t xml:space="preserve">Příklady na řádcích 11 až 12 </w:t>
      </w:r>
      <w:r>
        <w:t>však mohou působit překvapivě</w:t>
      </w:r>
      <w:r w:rsidR="00B27485">
        <w:t xml:space="preserve"> dokud si neuvědomíme, jak jsou výrazy vyhodnocovány. Ve všech třech příkladech (11 až 13) jsou operátory </w:t>
      </w:r>
      <w:r w:rsidR="00B27485">
        <w:rPr>
          <w:lang w:val="en-US"/>
        </w:rPr>
        <w:t>* a /. Ty mají stejnou prioritu a výrazy jsou tedy vyhodnocovány postupně zleva doprava</w:t>
      </w:r>
      <w:r w:rsidR="00D27FB2">
        <w:rPr>
          <w:lang w:val="en-US"/>
        </w:rPr>
        <w:t>, přitom platí, že prvním úkonem je dosazení hodnot za proměnné (</w:t>
      </w:r>
      <w:r w:rsidR="00D27FB2" w:rsidRPr="00310489">
        <w:rPr>
          <w:color w:val="00B050"/>
          <w:lang w:val="en-US"/>
        </w:rPr>
        <w:t>zelen</w:t>
      </w:r>
      <w:r w:rsidR="00310489">
        <w:rPr>
          <w:color w:val="00B050"/>
          <w:lang w:val="en-US"/>
        </w:rPr>
        <w:t>ě</w:t>
      </w:r>
      <w:r w:rsidR="00D27FB2">
        <w:rPr>
          <w:lang w:val="en-US"/>
        </w:rPr>
        <w:t>)</w:t>
      </w:r>
      <w:r w:rsidR="00310489">
        <w:rPr>
          <w:lang w:val="en-US"/>
        </w:rPr>
        <w:t>:</w:t>
      </w:r>
    </w:p>
    <w:p w:rsidR="00B27485" w:rsidRDefault="00B27485" w:rsidP="00B27485">
      <w:pPr>
        <w:spacing w:before="0" w:after="0"/>
        <w:rPr>
          <w:rStyle w:val="kodvtextu"/>
        </w:rPr>
      </w:pPr>
      <w:r>
        <w:rPr>
          <w:lang w:val="en-US"/>
        </w:rPr>
        <w:t xml:space="preserve">Příklad 11:    </w:t>
      </w:r>
      <w:r w:rsidRPr="00B27485">
        <w:rPr>
          <w:rStyle w:val="kodvtextu"/>
        </w:rPr>
        <w:t xml:space="preserve">1.0 * 7 / 3 </w:t>
      </w:r>
      <w:r>
        <w:rPr>
          <w:rStyle w:val="kodvtextu"/>
        </w:rPr>
        <w:tab/>
      </w:r>
      <w:r w:rsidRPr="00B27485">
        <w:rPr>
          <w:rStyle w:val="kodvtextu"/>
        </w:rPr>
        <w:t>~</w:t>
      </w:r>
      <w:r>
        <w:rPr>
          <w:rStyle w:val="kodvtextu"/>
        </w:rPr>
        <w:tab/>
      </w:r>
      <w:r w:rsidRPr="00B27485">
        <w:rPr>
          <w:rStyle w:val="kodvtextu"/>
        </w:rPr>
        <w:t xml:space="preserve"> 7.0 / 3</w:t>
      </w:r>
      <w:r>
        <w:rPr>
          <w:rStyle w:val="kodvtextu"/>
        </w:rPr>
        <w:tab/>
      </w:r>
      <w:r w:rsidRPr="00B27485">
        <w:rPr>
          <w:rStyle w:val="kodvtextu"/>
        </w:rPr>
        <w:t xml:space="preserve"> </w:t>
      </w:r>
      <w:r>
        <w:rPr>
          <w:rStyle w:val="kodvtextu"/>
        </w:rPr>
        <w:tab/>
      </w:r>
      <w:r w:rsidRPr="00B27485">
        <w:rPr>
          <w:rStyle w:val="kodvtextu"/>
        </w:rPr>
        <w:t xml:space="preserve">~ </w:t>
      </w:r>
      <w:r>
        <w:rPr>
          <w:rStyle w:val="kodvtextu"/>
        </w:rPr>
        <w:tab/>
      </w:r>
      <w:r w:rsidRPr="00B27485">
        <w:rPr>
          <w:rStyle w:val="kodvtextu"/>
        </w:rPr>
        <w:t>2.33</w:t>
      </w:r>
    </w:p>
    <w:p w:rsidR="00B27485" w:rsidRDefault="00B27485" w:rsidP="00B27485">
      <w:pPr>
        <w:spacing w:before="0" w:after="0"/>
        <w:rPr>
          <w:rStyle w:val="kodvtextu"/>
        </w:rPr>
      </w:pPr>
      <w:r>
        <w:rPr>
          <w:lang w:val="en-US"/>
        </w:rPr>
        <w:t xml:space="preserve">Příklad 12:    </w:t>
      </w:r>
      <w:r w:rsidRPr="00D27FB2">
        <w:rPr>
          <w:rStyle w:val="kodvtextu"/>
          <w:color w:val="00B050"/>
        </w:rPr>
        <w:t>r</w:t>
      </w:r>
      <w:r w:rsidRPr="00B27485">
        <w:rPr>
          <w:rStyle w:val="kodvtextu"/>
        </w:rPr>
        <w:t xml:space="preserve"> * 7 / 3 </w:t>
      </w:r>
      <w:r>
        <w:rPr>
          <w:rStyle w:val="kodvtextu"/>
        </w:rPr>
        <w:tab/>
      </w:r>
      <w:r w:rsidRPr="00B27485">
        <w:rPr>
          <w:rStyle w:val="kodvtextu"/>
        </w:rPr>
        <w:tab/>
        <w:t>~</w:t>
      </w:r>
      <w:r w:rsidRPr="00B27485">
        <w:rPr>
          <w:rStyle w:val="kodvtextu"/>
        </w:rPr>
        <w:tab/>
        <w:t xml:space="preserve"> </w:t>
      </w:r>
      <w:r w:rsidRPr="00D27FB2">
        <w:rPr>
          <w:rStyle w:val="kodvtextu"/>
          <w:color w:val="00B050"/>
        </w:rPr>
        <w:t xml:space="preserve">7.0 </w:t>
      </w:r>
      <w:r w:rsidRPr="00B27485">
        <w:rPr>
          <w:rStyle w:val="kodvtextu"/>
        </w:rPr>
        <w:t>* 7 / 3</w:t>
      </w:r>
      <w:r>
        <w:rPr>
          <w:rStyle w:val="kodvtextu"/>
        </w:rPr>
        <w:tab/>
      </w:r>
      <w:r w:rsidRPr="00B27485">
        <w:rPr>
          <w:rStyle w:val="kodvtextu"/>
        </w:rPr>
        <w:t xml:space="preserve">~ </w:t>
      </w:r>
      <w:r w:rsidRPr="00B27485">
        <w:rPr>
          <w:rStyle w:val="kodvtextu"/>
        </w:rPr>
        <w:tab/>
      </w:r>
      <w:r>
        <w:rPr>
          <w:rStyle w:val="kodvtextu"/>
        </w:rPr>
        <w:t>49</w:t>
      </w:r>
      <w:r w:rsidRPr="00B27485">
        <w:rPr>
          <w:rStyle w:val="kodvtextu"/>
        </w:rPr>
        <w:t>.0 / 3</w:t>
      </w:r>
      <w:r>
        <w:rPr>
          <w:rStyle w:val="kodvtextu"/>
        </w:rPr>
        <w:tab/>
        <w:t>~</w:t>
      </w:r>
      <w:r>
        <w:rPr>
          <w:rStyle w:val="kodvtextu"/>
        </w:rPr>
        <w:tab/>
      </w:r>
      <w:r w:rsidRPr="00B27485">
        <w:rPr>
          <w:rStyle w:val="kodvtextu"/>
        </w:rPr>
        <w:t>16.33</w:t>
      </w:r>
    </w:p>
    <w:p w:rsidR="00B27485" w:rsidRPr="00B27485" w:rsidRDefault="00B27485" w:rsidP="00B27485">
      <w:pPr>
        <w:spacing w:before="0" w:after="0"/>
        <w:rPr>
          <w:rStyle w:val="kodvtextu"/>
        </w:rPr>
      </w:pPr>
      <w:r>
        <w:rPr>
          <w:lang w:val="en-US"/>
        </w:rPr>
        <w:t xml:space="preserve">Příklad 13:    </w:t>
      </w:r>
      <w:r w:rsidRPr="00B27485">
        <w:rPr>
          <w:rStyle w:val="kodvtextu"/>
        </w:rPr>
        <w:t xml:space="preserve">7 / 3 * </w:t>
      </w:r>
      <w:r w:rsidRPr="00D27FB2">
        <w:rPr>
          <w:rStyle w:val="kodvtextu"/>
          <w:color w:val="00B050"/>
        </w:rPr>
        <w:t>r</w:t>
      </w:r>
      <w:r w:rsidRPr="00B27485">
        <w:rPr>
          <w:rStyle w:val="kodvtextu"/>
        </w:rPr>
        <w:t xml:space="preserve"> </w:t>
      </w:r>
      <w:r>
        <w:rPr>
          <w:rStyle w:val="kodvtextu"/>
        </w:rPr>
        <w:tab/>
      </w:r>
      <w:r>
        <w:rPr>
          <w:rStyle w:val="kodvtextu"/>
        </w:rPr>
        <w:tab/>
      </w:r>
      <w:r w:rsidRPr="00B27485">
        <w:rPr>
          <w:rStyle w:val="kodvtextu"/>
        </w:rPr>
        <w:t>~</w:t>
      </w:r>
      <w:r>
        <w:rPr>
          <w:rStyle w:val="kodvtextu"/>
        </w:rPr>
        <w:tab/>
      </w:r>
      <w:r w:rsidRPr="00B27485">
        <w:rPr>
          <w:rStyle w:val="kodvtextu"/>
        </w:rPr>
        <w:t xml:space="preserve"> </w:t>
      </w:r>
      <w:r w:rsidR="00601629" w:rsidRPr="00B27485">
        <w:rPr>
          <w:rStyle w:val="kodvtextu"/>
        </w:rPr>
        <w:t xml:space="preserve">7 / 3 * </w:t>
      </w:r>
      <w:r w:rsidR="00601629" w:rsidRPr="00D27FB2">
        <w:rPr>
          <w:rStyle w:val="kodvtextu"/>
          <w:color w:val="00B050"/>
        </w:rPr>
        <w:t>7.0</w:t>
      </w:r>
      <w:r>
        <w:rPr>
          <w:rStyle w:val="kodvtextu"/>
        </w:rPr>
        <w:tab/>
      </w:r>
      <w:r w:rsidRPr="00B27485">
        <w:rPr>
          <w:rStyle w:val="kodvtextu"/>
        </w:rPr>
        <w:t xml:space="preserve">~ </w:t>
      </w:r>
      <w:r>
        <w:rPr>
          <w:rStyle w:val="kodvtextu"/>
        </w:rPr>
        <w:tab/>
      </w:r>
      <w:r w:rsidR="00601629">
        <w:rPr>
          <w:rStyle w:val="kodvtextu"/>
        </w:rPr>
        <w:t>2 * 7.0</w:t>
      </w:r>
      <w:r w:rsidR="00601629">
        <w:rPr>
          <w:rStyle w:val="kodvtextu"/>
        </w:rPr>
        <w:tab/>
        <w:t>~</w:t>
      </w:r>
      <w:r w:rsidR="00601629">
        <w:rPr>
          <w:rStyle w:val="kodvtextu"/>
        </w:rPr>
        <w:tab/>
        <w:t>14.00</w:t>
      </w:r>
    </w:p>
    <w:p w:rsidR="001677E9" w:rsidRDefault="00A62A59" w:rsidP="007C243F">
      <w:pPr>
        <w:pStyle w:val="Nadpis3"/>
        <w:rPr>
          <w:lang w:val="en-US"/>
        </w:rPr>
      </w:pPr>
      <w:r w:rsidRPr="00636BBE">
        <w:rPr>
          <w:rFonts w:ascii="Courier New" w:eastAsia="Times New Roman" w:hAnsi="Courier New" w:cs="Courier New"/>
          <w:color w:val="4472C4" w:themeColor="accent1"/>
          <w:sz w:val="24"/>
          <w:lang w:eastAsia="cs-CZ"/>
        </w:rPr>
        <w:t>♠</w:t>
      </w:r>
      <w:r>
        <w:rPr>
          <w:rFonts w:ascii="Courier New" w:eastAsia="Times New Roman" w:hAnsi="Courier New" w:cs="Courier New"/>
          <w:color w:val="4472C4" w:themeColor="accent1"/>
          <w:sz w:val="24"/>
          <w:lang w:eastAsia="cs-CZ"/>
        </w:rPr>
        <w:t xml:space="preserve"> </w:t>
      </w:r>
      <w:r w:rsidR="007C243F">
        <w:t xml:space="preserve">Operátory </w:t>
      </w:r>
      <w:bookmarkStart w:id="2" w:name="_Hlk36192105"/>
      <w:r w:rsidR="007C243F">
        <w:rPr>
          <w:lang w:val="en-US"/>
        </w:rPr>
        <w:t xml:space="preserve">++ a </w:t>
      </w:r>
      <w:r w:rsidR="00414FAC">
        <w:rPr>
          <w:lang w:val="en-US"/>
        </w:rPr>
        <w:t>--</w:t>
      </w:r>
      <w:bookmarkEnd w:id="2"/>
    </w:p>
    <w:p w:rsidR="00E20C60" w:rsidRDefault="005D1252" w:rsidP="007C243F">
      <w:r>
        <w:rPr>
          <w:lang w:val="en-US"/>
        </w:rPr>
        <w:t>Oper</w:t>
      </w:r>
      <w:r>
        <w:t xml:space="preserve">átor </w:t>
      </w:r>
      <w:r w:rsidRPr="005D1252">
        <w:t xml:space="preserve">++ </w:t>
      </w:r>
      <w:r>
        <w:t>(inkrementace, z</w:t>
      </w:r>
      <w:r w:rsidR="00C14170">
        <w:t> </w:t>
      </w:r>
      <w:r>
        <w:t>la</w:t>
      </w:r>
      <w:r w:rsidR="00C14170">
        <w:t xml:space="preserve">t. </w:t>
      </w:r>
      <w:r w:rsidR="00C14170" w:rsidRPr="00C14170">
        <w:rPr>
          <w:i/>
          <w:iCs/>
        </w:rPr>
        <w:t>incrementum</w:t>
      </w:r>
      <w:r w:rsidR="00C14170" w:rsidRPr="00C14170">
        <w:t>,</w:t>
      </w:r>
      <w:r w:rsidR="00C14170">
        <w:t xml:space="preserve"> </w:t>
      </w:r>
      <w:r>
        <w:t>tj. zvýšení)</w:t>
      </w:r>
      <w:r w:rsidR="009259FB">
        <w:t xml:space="preserve"> zvyšuje hodnotu proměnné o 1</w:t>
      </w:r>
      <w:r w:rsidR="00263D1B">
        <w:t xml:space="preserve"> a lze jej zapsat před proměnnou nebo za proměnnou.</w:t>
      </w:r>
      <w:r w:rsidR="00CA4249">
        <w:t xml:space="preserve"> </w:t>
      </w:r>
      <w:r w:rsidR="00C87D10">
        <w:t>Umístění má vliv při vyhodnocování výrazů</w:t>
      </w:r>
      <w:r w:rsidR="00E20C60">
        <w:t>:</w:t>
      </w:r>
    </w:p>
    <w:p w:rsidR="00E20C60" w:rsidRDefault="00C87D10" w:rsidP="00E20C60">
      <w:pPr>
        <w:pStyle w:val="Odstavecseseznamem"/>
        <w:numPr>
          <w:ilvl w:val="0"/>
          <w:numId w:val="23"/>
        </w:numPr>
      </w:pPr>
      <w:r>
        <w:t xml:space="preserve">Je-li operátor </w:t>
      </w:r>
      <w:r w:rsidRPr="005D1252">
        <w:t>++</w:t>
      </w:r>
      <w:r>
        <w:t xml:space="preserve"> ve výrazu</w:t>
      </w:r>
      <w:r w:rsidR="00E20C60">
        <w:t xml:space="preserve"> </w:t>
      </w:r>
      <w:r>
        <w:t xml:space="preserve">umístěn </w:t>
      </w:r>
      <w:r w:rsidRPr="00E20C60">
        <w:rPr>
          <w:u w:val="single"/>
        </w:rPr>
        <w:t>před</w:t>
      </w:r>
      <w:r>
        <w:t xml:space="preserve"> proměnnou, je hodnota proměnné nejprve zvýšena o 1 a následně dosazena do výrazu. </w:t>
      </w:r>
    </w:p>
    <w:p w:rsidR="007C243F" w:rsidRDefault="00C87D10" w:rsidP="00E20C60">
      <w:pPr>
        <w:pStyle w:val="Odstavecseseznamem"/>
        <w:numPr>
          <w:ilvl w:val="0"/>
          <w:numId w:val="23"/>
        </w:numPr>
      </w:pPr>
      <w:r>
        <w:t xml:space="preserve">Je-li operátor </w:t>
      </w:r>
      <w:r w:rsidRPr="005D1252">
        <w:t>++</w:t>
      </w:r>
      <w:r>
        <w:t xml:space="preserve"> ve výrazu umístěn </w:t>
      </w:r>
      <w:r w:rsidRPr="00E20C60">
        <w:rPr>
          <w:u w:val="single"/>
        </w:rPr>
        <w:t>za</w:t>
      </w:r>
      <w:r>
        <w:t xml:space="preserve"> proměnnou, je dosazena hodnota proměnné, dopočítán celý výraz a teprve pak je hodnota proměnné zvýšena o 1.</w:t>
      </w:r>
    </w:p>
    <w:p w:rsidR="00CA4249" w:rsidRDefault="00E20C60" w:rsidP="007C243F">
      <w:r>
        <w:t xml:space="preserve">Před proměnnou: </w:t>
      </w:r>
    </w:p>
    <w:p w:rsidR="00E20C60" w:rsidRPr="00997127" w:rsidRDefault="00997127" w:rsidP="00997127">
      <w:pPr>
        <w:pStyle w:val="kd"/>
        <w:numPr>
          <w:ilvl w:val="0"/>
          <w:numId w:val="24"/>
        </w:numPr>
      </w:pPr>
      <w:r>
        <w:t>int a</w:t>
      </w:r>
      <w:r>
        <w:rPr>
          <w:lang w:val="en-US"/>
        </w:rPr>
        <w:t>; int b;</w:t>
      </w:r>
    </w:p>
    <w:p w:rsidR="00997127" w:rsidRPr="00997127" w:rsidRDefault="00997127" w:rsidP="00997127">
      <w:pPr>
        <w:pStyle w:val="kd"/>
        <w:numPr>
          <w:ilvl w:val="0"/>
          <w:numId w:val="24"/>
        </w:numPr>
      </w:pPr>
      <w:r>
        <w:rPr>
          <w:lang w:val="en-US"/>
        </w:rPr>
        <w:t>a = 3;</w:t>
      </w:r>
    </w:p>
    <w:p w:rsidR="00997127" w:rsidRPr="00D65D0A" w:rsidRDefault="00997127" w:rsidP="00997127">
      <w:pPr>
        <w:pStyle w:val="kd"/>
        <w:numPr>
          <w:ilvl w:val="0"/>
          <w:numId w:val="24"/>
        </w:numPr>
      </w:pPr>
      <w:r>
        <w:rPr>
          <w:lang w:val="en-US"/>
        </w:rPr>
        <w:t>b = ++a * 3;</w:t>
      </w:r>
      <w:r>
        <w:rPr>
          <w:lang w:val="en-US"/>
        </w:rPr>
        <w:tab/>
      </w:r>
      <w:r>
        <w:rPr>
          <w:lang w:val="en-US"/>
        </w:rPr>
        <w:tab/>
        <w:t xml:space="preserve">//v b bude hodnota: </w:t>
      </w:r>
      <w:r w:rsidR="00D65D0A">
        <w:rPr>
          <w:lang w:val="en-US"/>
        </w:rPr>
        <w:t>12, v a bude hodnota</w:t>
      </w:r>
      <w:r w:rsidR="000D7789">
        <w:rPr>
          <w:lang w:val="en-US"/>
        </w:rPr>
        <w:t>:</w:t>
      </w:r>
      <w:r w:rsidR="00D65D0A">
        <w:rPr>
          <w:lang w:val="en-US"/>
        </w:rPr>
        <w:t xml:space="preserve"> 4</w:t>
      </w:r>
    </w:p>
    <w:p w:rsidR="00D65D0A" w:rsidRPr="008E109A" w:rsidRDefault="00D65D0A" w:rsidP="00997127">
      <w:pPr>
        <w:pStyle w:val="kd"/>
        <w:numPr>
          <w:ilvl w:val="0"/>
          <w:numId w:val="24"/>
        </w:numPr>
      </w:pPr>
      <w:r>
        <w:rPr>
          <w:lang w:val="en-US"/>
        </w:rPr>
        <w:t>b = a++ * 3;</w:t>
      </w:r>
      <w:r>
        <w:rPr>
          <w:lang w:val="en-US"/>
        </w:rPr>
        <w:tab/>
      </w:r>
      <w:r>
        <w:rPr>
          <w:lang w:val="en-US"/>
        </w:rPr>
        <w:tab/>
        <w:t xml:space="preserve">//v b bude hodnota: 9, </w:t>
      </w:r>
      <w:r w:rsidR="007A2C23">
        <w:rPr>
          <w:lang w:val="en-US"/>
        </w:rPr>
        <w:t xml:space="preserve"> </w:t>
      </w:r>
      <w:r>
        <w:rPr>
          <w:lang w:val="en-US"/>
        </w:rPr>
        <w:t>v a bude hodnota</w:t>
      </w:r>
      <w:r w:rsidR="000D7789">
        <w:rPr>
          <w:lang w:val="en-US"/>
        </w:rPr>
        <w:t>:</w:t>
      </w:r>
      <w:r>
        <w:rPr>
          <w:lang w:val="en-US"/>
        </w:rPr>
        <w:t xml:space="preserve"> 4</w:t>
      </w:r>
    </w:p>
    <w:p w:rsidR="008E109A" w:rsidRDefault="008E109A" w:rsidP="008E109A">
      <w:pPr>
        <w:pStyle w:val="Bezmezer"/>
        <w:contextualSpacing/>
        <w:rPr>
          <w:rStyle w:val="kodvtextu"/>
        </w:rPr>
      </w:pPr>
      <w:r>
        <w:rPr>
          <w:lang w:val="en-US"/>
        </w:rPr>
        <w:t xml:space="preserve">Příklad 03:    </w:t>
      </w:r>
      <w:r w:rsidRPr="008E109A">
        <w:rPr>
          <w:rStyle w:val="kodvtextu"/>
        </w:rPr>
        <w:t>++</w:t>
      </w:r>
      <w:r w:rsidRPr="00DE4FDF">
        <w:rPr>
          <w:rStyle w:val="kodvtextu"/>
          <w:color w:val="00B050"/>
        </w:rPr>
        <w:t>a</w:t>
      </w:r>
      <w:r w:rsidRPr="008E109A">
        <w:rPr>
          <w:rStyle w:val="kodvtextu"/>
        </w:rPr>
        <w:t xml:space="preserve"> * 3</w:t>
      </w:r>
      <w:r>
        <w:rPr>
          <w:rStyle w:val="kodvtextu"/>
        </w:rPr>
        <w:tab/>
      </w:r>
      <w:r>
        <w:rPr>
          <w:rStyle w:val="kodvtextu"/>
        </w:rPr>
        <w:tab/>
      </w:r>
      <w:r w:rsidRPr="00B27485">
        <w:rPr>
          <w:rStyle w:val="kodvtextu"/>
        </w:rPr>
        <w:t>~</w:t>
      </w:r>
      <w:r>
        <w:rPr>
          <w:rStyle w:val="kodvtextu"/>
        </w:rPr>
        <w:t xml:space="preserve"> </w:t>
      </w:r>
      <w:r>
        <w:rPr>
          <w:rStyle w:val="kodvtextu"/>
        </w:rPr>
        <w:tab/>
      </w:r>
      <w:r w:rsidR="00D67104">
        <w:rPr>
          <w:rStyle w:val="kodvtextu"/>
          <w:i/>
          <w:iCs/>
        </w:rPr>
        <w:t xml:space="preserve">zvýšení </w:t>
      </w:r>
      <w:r w:rsidR="00D67104" w:rsidRPr="00DE4FDF">
        <w:rPr>
          <w:rStyle w:val="kodvtextu"/>
          <w:color w:val="00B050"/>
        </w:rPr>
        <w:t>a</w:t>
      </w:r>
      <w:r>
        <w:rPr>
          <w:rStyle w:val="kodvtextu"/>
        </w:rPr>
        <w:tab/>
      </w:r>
      <w:r w:rsidRPr="00B27485">
        <w:rPr>
          <w:rStyle w:val="kodvtextu"/>
        </w:rPr>
        <w:t>~</w:t>
      </w:r>
      <w:r>
        <w:rPr>
          <w:rStyle w:val="kodvtextu"/>
        </w:rPr>
        <w:tab/>
      </w:r>
      <w:r w:rsidRPr="00DE4FDF">
        <w:rPr>
          <w:rStyle w:val="kodvtextu"/>
          <w:color w:val="00B050"/>
        </w:rPr>
        <w:t>4</w:t>
      </w:r>
      <w:r w:rsidRPr="008E109A">
        <w:rPr>
          <w:rStyle w:val="kodvtextu"/>
        </w:rPr>
        <w:t xml:space="preserve"> * 3</w:t>
      </w:r>
      <w:r>
        <w:rPr>
          <w:rStyle w:val="kodvtextu"/>
        </w:rPr>
        <w:tab/>
      </w:r>
      <w:r>
        <w:rPr>
          <w:rStyle w:val="kodvtextu"/>
        </w:rPr>
        <w:tab/>
      </w:r>
      <w:r w:rsidRPr="00B27485">
        <w:rPr>
          <w:rStyle w:val="kodvtextu"/>
        </w:rPr>
        <w:t>~</w:t>
      </w:r>
      <w:r>
        <w:rPr>
          <w:rStyle w:val="kodvtextu"/>
        </w:rPr>
        <w:tab/>
      </w:r>
      <w:r w:rsidRPr="008E109A">
        <w:rPr>
          <w:rStyle w:val="kodvtextu"/>
          <w:b/>
          <w:bCs/>
        </w:rPr>
        <w:t>12</w:t>
      </w:r>
      <w:r>
        <w:rPr>
          <w:rStyle w:val="kodvtextu"/>
        </w:rPr>
        <w:t xml:space="preserve"> </w:t>
      </w:r>
    </w:p>
    <w:p w:rsidR="008E109A" w:rsidRDefault="008E109A" w:rsidP="008E109A">
      <w:pPr>
        <w:pStyle w:val="Bezmezer"/>
        <w:contextualSpacing/>
        <w:rPr>
          <w:rStyle w:val="kodvtextu"/>
        </w:rPr>
      </w:pPr>
      <w:r>
        <w:rPr>
          <w:lang w:val="en-US"/>
        </w:rPr>
        <w:t xml:space="preserve">Příklad 04:    </w:t>
      </w:r>
      <w:r w:rsidRPr="00DE4FDF">
        <w:rPr>
          <w:rStyle w:val="kodvtextu"/>
          <w:color w:val="00B050"/>
        </w:rPr>
        <w:t>a</w:t>
      </w:r>
      <w:r w:rsidRPr="008E109A">
        <w:rPr>
          <w:rStyle w:val="kodvtextu"/>
        </w:rPr>
        <w:t>++ * 3</w:t>
      </w:r>
      <w:r>
        <w:rPr>
          <w:rStyle w:val="kodvtextu"/>
        </w:rPr>
        <w:tab/>
      </w:r>
      <w:r>
        <w:rPr>
          <w:rStyle w:val="kodvtextu"/>
        </w:rPr>
        <w:tab/>
      </w:r>
      <w:r w:rsidRPr="00B27485">
        <w:rPr>
          <w:rStyle w:val="kodvtextu"/>
        </w:rPr>
        <w:t>~</w:t>
      </w:r>
      <w:r>
        <w:rPr>
          <w:rStyle w:val="kodvtextu"/>
        </w:rPr>
        <w:t xml:space="preserve"> </w:t>
      </w:r>
      <w:r>
        <w:rPr>
          <w:rStyle w:val="kodvtextu"/>
        </w:rPr>
        <w:tab/>
      </w:r>
      <w:r w:rsidRPr="00DE4FDF">
        <w:rPr>
          <w:rStyle w:val="kodvtextu"/>
          <w:color w:val="00B050"/>
        </w:rPr>
        <w:t>3</w:t>
      </w:r>
      <w:r w:rsidRPr="008E109A">
        <w:rPr>
          <w:rStyle w:val="kodvtextu"/>
        </w:rPr>
        <w:t xml:space="preserve"> * 3</w:t>
      </w:r>
      <w:r>
        <w:rPr>
          <w:rStyle w:val="kodvtextu"/>
        </w:rPr>
        <w:tab/>
      </w:r>
      <w:r>
        <w:rPr>
          <w:rStyle w:val="kodvtextu"/>
        </w:rPr>
        <w:tab/>
      </w:r>
      <w:r w:rsidRPr="00B27485">
        <w:rPr>
          <w:rStyle w:val="kodvtextu"/>
        </w:rPr>
        <w:t>~</w:t>
      </w:r>
      <w:r>
        <w:rPr>
          <w:rStyle w:val="kodvtextu"/>
        </w:rPr>
        <w:tab/>
      </w:r>
      <w:r w:rsidRPr="008E109A">
        <w:rPr>
          <w:rStyle w:val="kodvtextu"/>
          <w:b/>
          <w:bCs/>
        </w:rPr>
        <w:t>9</w:t>
      </w:r>
      <w:r>
        <w:rPr>
          <w:rStyle w:val="kodvtextu"/>
        </w:rPr>
        <w:tab/>
      </w:r>
      <w:r>
        <w:rPr>
          <w:rStyle w:val="kodvtextu"/>
        </w:rPr>
        <w:tab/>
      </w:r>
      <w:r w:rsidRPr="00B27485">
        <w:rPr>
          <w:rStyle w:val="kodvtextu"/>
        </w:rPr>
        <w:t>~</w:t>
      </w:r>
      <w:r>
        <w:rPr>
          <w:rStyle w:val="kodvtextu"/>
        </w:rPr>
        <w:tab/>
      </w:r>
      <w:r w:rsidR="00D67104">
        <w:rPr>
          <w:rStyle w:val="kodvtextu"/>
          <w:i/>
          <w:iCs/>
        </w:rPr>
        <w:t xml:space="preserve">zvýšení </w:t>
      </w:r>
      <w:r w:rsidR="00D67104" w:rsidRPr="00DE4FDF">
        <w:rPr>
          <w:rStyle w:val="kodvtextu"/>
          <w:color w:val="00B050"/>
        </w:rPr>
        <w:t>a</w:t>
      </w:r>
    </w:p>
    <w:p w:rsidR="008E109A" w:rsidRPr="008E109A" w:rsidRDefault="008E109A" w:rsidP="008E109A">
      <w:pPr>
        <w:pStyle w:val="Bezmezer"/>
        <w:rPr>
          <w:rStyle w:val="kodvtextu"/>
          <w:rFonts w:ascii="Bookman Old Style" w:hAnsi="Bookman Old Style"/>
        </w:rPr>
      </w:pPr>
    </w:p>
    <w:p w:rsidR="007A5C37" w:rsidRDefault="005230F8" w:rsidP="008E109A">
      <w:pPr>
        <w:pStyle w:val="Bezmezer"/>
      </w:pPr>
      <w:r>
        <w:lastRenderedPageBreak/>
        <w:t xml:space="preserve">Stejným způsobem se pracuje i s operátorem </w:t>
      </w:r>
      <w:r w:rsidRPr="007A5C37">
        <w:rPr>
          <w:rStyle w:val="kodvtextu"/>
        </w:rPr>
        <w:t>--</w:t>
      </w:r>
      <w:r>
        <w:t xml:space="preserve"> (dekrementace, z lat. </w:t>
      </w:r>
      <w:r>
        <w:rPr>
          <w:i/>
          <w:iCs/>
        </w:rPr>
        <w:t>de</w:t>
      </w:r>
      <w:r w:rsidRPr="00C14170">
        <w:rPr>
          <w:i/>
          <w:iCs/>
        </w:rPr>
        <w:t>crementum</w:t>
      </w:r>
      <w:r w:rsidRPr="00C14170">
        <w:t>,</w:t>
      </w:r>
      <w:r>
        <w:t xml:space="preserve"> tj. snížení), který snižuje hodnotu proměnné o 1. </w:t>
      </w:r>
    </w:p>
    <w:p w:rsidR="008E109A" w:rsidRDefault="005A018D" w:rsidP="008E109A">
      <w:pPr>
        <w:pStyle w:val="Bezmezer"/>
      </w:pPr>
      <w:r>
        <w:t xml:space="preserve">Přestože se oprátory </w:t>
      </w:r>
      <w:r w:rsidRPr="007A5C37">
        <w:rPr>
          <w:rStyle w:val="kodvtextu"/>
        </w:rPr>
        <w:t>++</w:t>
      </w:r>
      <w:r w:rsidRPr="005A018D">
        <w:t xml:space="preserve"> a </w:t>
      </w:r>
      <w:r w:rsidRPr="007A5C37">
        <w:rPr>
          <w:rStyle w:val="kodvtextu"/>
        </w:rPr>
        <w:t>--</w:t>
      </w:r>
      <w:r>
        <w:t xml:space="preserve"> aplikují zejména na celočíselné proměnné, lze je použít i na ostatní typy (např. reálné, znakové), ale není to běžné.</w:t>
      </w:r>
    </w:p>
    <w:p w:rsidR="008E383E" w:rsidRDefault="008E383E" w:rsidP="008E383E">
      <w:pPr>
        <w:pStyle w:val="priklad"/>
      </w:pPr>
      <w:r>
        <w:t>(03operatory01bankomat.cpp)</w:t>
      </w:r>
    </w:p>
    <w:p w:rsidR="005F3082" w:rsidRDefault="005F3082" w:rsidP="005F3082">
      <w:pPr>
        <w:pStyle w:val="Bezmezer"/>
      </w:pPr>
      <w:r>
        <w:t>Úloha Bankomat, známá též ve variantě „výčetka platidel“</w:t>
      </w:r>
      <w:r w:rsidR="008A6706">
        <w:t>,</w:t>
      </w:r>
      <w:r>
        <w:t xml:space="preserve"> nám poslouží k procvičení operátorů / a %.</w:t>
      </w:r>
    </w:p>
    <w:p w:rsidR="007B02F6" w:rsidRDefault="005F3082" w:rsidP="007B02F6">
      <w:pPr>
        <w:pStyle w:val="Bezmezer"/>
      </w:pPr>
      <w:r>
        <w:t>Bankomat má v zásobníku bankovky v nominálních hodnotách 200 Kč, 1000 Kč a 2000 Kč. Uživatel na vstupu zadá částku</w:t>
      </w:r>
      <w:r w:rsidR="008A6706">
        <w:t xml:space="preserve">, </w:t>
      </w:r>
      <w:r>
        <w:t>např. 7</w:t>
      </w:r>
      <w:r w:rsidR="008A6706">
        <w:t> </w:t>
      </w:r>
      <w:r>
        <w:t>600</w:t>
      </w:r>
      <w:r w:rsidR="008A6706">
        <w:t xml:space="preserve"> Kč,</w:t>
      </w:r>
      <w:r>
        <w:t xml:space="preserve"> a úkolem bankomatu je vyplatit tuto částku co nejměnším počtem bankovek</w:t>
      </w:r>
      <w:r w:rsidR="008A6706">
        <w:t xml:space="preserve">, </w:t>
      </w:r>
      <w:r>
        <w:t>tj. 3x2000 Kč, 1x1000 Kč a 3x200 Kč</w:t>
      </w:r>
      <w:r w:rsidR="00747C71">
        <w:t>, celkem 7mi bankovkami</w:t>
      </w:r>
      <w:r>
        <w:t>.</w:t>
      </w:r>
    </w:p>
    <w:p w:rsidR="00A123C9" w:rsidRDefault="007B02F6" w:rsidP="007B02F6">
      <w:pPr>
        <w:pStyle w:val="Bezmezer"/>
      </w:pPr>
      <w:r w:rsidRPr="007B02F6">
        <w:rPr>
          <w:rStyle w:val="tukov"/>
        </w:rPr>
        <w:t>Rozbor</w:t>
      </w:r>
      <w:r>
        <w:t>:</w:t>
      </w:r>
      <w:r w:rsidR="00135FE7">
        <w:t xml:space="preserve"> </w:t>
      </w:r>
      <w:r w:rsidR="00957918">
        <w:t xml:space="preserve">Algoritmus řešení je jednoduchý. </w:t>
      </w:r>
      <w:r w:rsidR="006F27C6">
        <w:t>V rozboru</w:t>
      </w:r>
      <w:r w:rsidR="00A123C9">
        <w:t xml:space="preserve"> uvažujeme, že uživatel zadá částku, kterou lze </w:t>
      </w:r>
      <w:r w:rsidR="00A869A7">
        <w:t xml:space="preserve">danými bankovkami </w:t>
      </w:r>
      <w:r w:rsidR="00A123C9">
        <w:t xml:space="preserve">vyplatit (nezadá 7 635 Kč). </w:t>
      </w:r>
    </w:p>
    <w:p w:rsidR="00135FE7" w:rsidRDefault="00147BBA" w:rsidP="007B02F6">
      <w:pPr>
        <w:pStyle w:val="Bezmezer"/>
      </w:pPr>
      <w:r>
        <w:t>Snažíme se částku vyplatit bankovkami s nejvyšší nom. hodnotou (2000 Kč). Když už to nejde (</w:t>
      </w:r>
      <w:r w:rsidRPr="00147BBA">
        <w:rPr>
          <w:i/>
          <w:iCs/>
        </w:rPr>
        <w:t>protože bychom přesáhli zadanou částku</w:t>
      </w:r>
      <w:r>
        <w:t>), zkusíme zbytek doplatit bankovkami s nižší nom. hodnotou (1000 Kč a posléze 200 Kč)</w:t>
      </w:r>
      <w:r w:rsidR="00A123C9">
        <w:t>:</w:t>
      </w:r>
    </w:p>
    <w:p w:rsidR="00E57160" w:rsidRPr="00E57160" w:rsidRDefault="00E57160" w:rsidP="00E57160">
      <w:pPr>
        <w:pStyle w:val="kd"/>
        <w:numPr>
          <w:ilvl w:val="0"/>
          <w:numId w:val="0"/>
        </w:numPr>
        <w:ind w:left="284"/>
      </w:pPr>
      <w:r w:rsidRPr="00E57160">
        <w:t xml:space="preserve">7 600 Kč </w:t>
      </w:r>
      <w:r w:rsidRPr="00E57160">
        <w:tab/>
        <w:t>3x 2000 Kč</w:t>
      </w:r>
      <w:r w:rsidRPr="00E57160">
        <w:tab/>
      </w:r>
      <w:r w:rsidRPr="00E57160">
        <w:tab/>
        <w:t>zbyde 1 600 Kč</w:t>
      </w:r>
    </w:p>
    <w:p w:rsidR="00E57160" w:rsidRPr="00E57160" w:rsidRDefault="00E57160" w:rsidP="00E57160">
      <w:pPr>
        <w:pStyle w:val="kd"/>
        <w:numPr>
          <w:ilvl w:val="0"/>
          <w:numId w:val="0"/>
        </w:numPr>
        <w:ind w:left="284"/>
      </w:pPr>
      <w:r w:rsidRPr="00E57160">
        <w:t>1 600 Kč</w:t>
      </w:r>
      <w:r w:rsidRPr="00E57160">
        <w:tab/>
      </w:r>
      <w:r>
        <w:tab/>
      </w:r>
      <w:r w:rsidRPr="00E57160">
        <w:t>1x 1000 Kč</w:t>
      </w:r>
      <w:r w:rsidRPr="00E57160">
        <w:tab/>
      </w:r>
      <w:r w:rsidRPr="00E57160">
        <w:tab/>
        <w:t>zbyde   600 Kč</w:t>
      </w:r>
    </w:p>
    <w:p w:rsidR="00E57160" w:rsidRPr="00E57160" w:rsidRDefault="00E57160" w:rsidP="00E57160">
      <w:pPr>
        <w:pStyle w:val="kd"/>
        <w:numPr>
          <w:ilvl w:val="0"/>
          <w:numId w:val="0"/>
        </w:numPr>
        <w:ind w:left="284"/>
      </w:pPr>
      <w:r w:rsidRPr="00E57160">
        <w:t xml:space="preserve">  600 Kč</w:t>
      </w:r>
      <w:r w:rsidRPr="00E57160">
        <w:tab/>
      </w:r>
      <w:r>
        <w:tab/>
      </w:r>
      <w:r w:rsidRPr="00E57160">
        <w:t>3x  200 Kč</w:t>
      </w:r>
      <w:r w:rsidRPr="00E57160">
        <w:tab/>
      </w:r>
      <w:r w:rsidRPr="00E57160">
        <w:tab/>
        <w:t>zbyde     0 Kč</w:t>
      </w:r>
    </w:p>
    <w:p w:rsidR="00A123C9" w:rsidRDefault="00A123C9" w:rsidP="007B02F6">
      <w:pPr>
        <w:pStyle w:val="Bezmezer"/>
      </w:pPr>
      <w:r w:rsidRPr="00A123C9">
        <w:rPr>
          <w:rStyle w:val="tukov"/>
        </w:rPr>
        <w:t>Řešení</w:t>
      </w:r>
      <w:r>
        <w:t>:</w:t>
      </w:r>
      <w:r w:rsidR="006F27C6">
        <w:t xml:space="preserve"> (s ošetřením částek, které vyplatit nelze)</w:t>
      </w:r>
    </w:p>
    <w:p w:rsidR="00A869A7" w:rsidRDefault="00A869A7" w:rsidP="00A869A7">
      <w:pPr>
        <w:pStyle w:val="kd"/>
        <w:numPr>
          <w:ilvl w:val="0"/>
          <w:numId w:val="25"/>
        </w:numPr>
      </w:pPr>
      <w:r>
        <w:t>int bankovek2000; int bankovek1000; int bankovek200;</w:t>
      </w:r>
    </w:p>
    <w:p w:rsidR="00A869A7" w:rsidRDefault="00A869A7" w:rsidP="00A869A7">
      <w:pPr>
        <w:pStyle w:val="kd"/>
      </w:pPr>
      <w:r>
        <w:t>bankovek2000 = 0; bankovek1000 = 0; bankovek200 = 0;</w:t>
      </w:r>
    </w:p>
    <w:p w:rsidR="00A869A7" w:rsidRDefault="00A869A7" w:rsidP="00A869A7">
      <w:pPr>
        <w:pStyle w:val="kd"/>
      </w:pPr>
    </w:p>
    <w:p w:rsidR="00A869A7" w:rsidRDefault="00A869A7" w:rsidP="00A869A7">
      <w:pPr>
        <w:pStyle w:val="kd"/>
      </w:pPr>
      <w:r>
        <w:t>int zbyva_vyplatit;</w:t>
      </w:r>
    </w:p>
    <w:p w:rsidR="00A869A7" w:rsidRDefault="00A869A7" w:rsidP="00A869A7">
      <w:pPr>
        <w:pStyle w:val="kd"/>
      </w:pPr>
      <w:r>
        <w:t>cout &lt;&lt; "Zadejte, kolik chcete vyplatit: ";</w:t>
      </w:r>
    </w:p>
    <w:p w:rsidR="00A869A7" w:rsidRDefault="00A869A7" w:rsidP="00A869A7">
      <w:pPr>
        <w:pStyle w:val="kd"/>
      </w:pPr>
      <w:r>
        <w:t>cin &gt;&gt; zbyva_vyplatit;</w:t>
      </w:r>
    </w:p>
    <w:p w:rsidR="00A869A7" w:rsidRDefault="00A869A7" w:rsidP="00A869A7">
      <w:pPr>
        <w:pStyle w:val="kd"/>
      </w:pPr>
    </w:p>
    <w:p w:rsidR="00A869A7" w:rsidRDefault="00A869A7" w:rsidP="00A869A7">
      <w:pPr>
        <w:pStyle w:val="kd"/>
      </w:pPr>
      <w:r>
        <w:t>bankovek2000 =     zbyva_vyplatit / 2000;</w:t>
      </w:r>
    </w:p>
    <w:p w:rsidR="00A869A7" w:rsidRDefault="00A869A7" w:rsidP="00A869A7">
      <w:pPr>
        <w:pStyle w:val="kd"/>
      </w:pPr>
      <w:r>
        <w:t>zbyva_vyplatit =   zbyva_vyplatit % 2000;</w:t>
      </w:r>
    </w:p>
    <w:p w:rsidR="00A869A7" w:rsidRDefault="00A869A7" w:rsidP="00A869A7">
      <w:pPr>
        <w:pStyle w:val="kd"/>
      </w:pPr>
    </w:p>
    <w:p w:rsidR="00A869A7" w:rsidRDefault="00A869A7" w:rsidP="00A869A7">
      <w:pPr>
        <w:pStyle w:val="kd"/>
      </w:pPr>
      <w:r>
        <w:t>bankovek1000 =     zbyva_vyplatit / 1000;</w:t>
      </w:r>
    </w:p>
    <w:p w:rsidR="00A869A7" w:rsidRDefault="00A869A7" w:rsidP="00A869A7">
      <w:pPr>
        <w:pStyle w:val="kd"/>
      </w:pPr>
      <w:r>
        <w:t>zbyva_vyplatit =   zbyva_vyplatit % 1000;</w:t>
      </w:r>
    </w:p>
    <w:p w:rsidR="00A869A7" w:rsidRDefault="00A869A7" w:rsidP="00A869A7">
      <w:pPr>
        <w:pStyle w:val="kd"/>
      </w:pPr>
    </w:p>
    <w:p w:rsidR="00A869A7" w:rsidRDefault="00A869A7" w:rsidP="00A869A7">
      <w:pPr>
        <w:pStyle w:val="kd"/>
      </w:pPr>
      <w:r>
        <w:t>bankovek200 =      zbyva_vyplatit /  200;</w:t>
      </w:r>
    </w:p>
    <w:p w:rsidR="00A869A7" w:rsidRDefault="00A869A7" w:rsidP="00A869A7">
      <w:pPr>
        <w:pStyle w:val="kd"/>
      </w:pPr>
      <w:r>
        <w:t>zbyva_vyplatit =   zbyva_vyplatit %  200;</w:t>
      </w:r>
    </w:p>
    <w:p w:rsidR="00A869A7" w:rsidRDefault="00A869A7" w:rsidP="00A869A7">
      <w:pPr>
        <w:pStyle w:val="kd"/>
      </w:pPr>
    </w:p>
    <w:p w:rsidR="00A869A7" w:rsidRDefault="00A869A7" w:rsidP="00A869A7">
      <w:pPr>
        <w:pStyle w:val="kd"/>
      </w:pPr>
      <w:r>
        <w:t xml:space="preserve">if (zbyva_vyplatit != 0) </w:t>
      </w:r>
    </w:p>
    <w:p w:rsidR="00A869A7" w:rsidRDefault="00A869A7" w:rsidP="00A869A7">
      <w:pPr>
        <w:pStyle w:val="kd"/>
      </w:pPr>
      <w:r>
        <w:t>{</w:t>
      </w:r>
    </w:p>
    <w:p w:rsidR="00A869A7" w:rsidRDefault="00A869A7" w:rsidP="00A869A7">
      <w:pPr>
        <w:pStyle w:val="kd"/>
      </w:pPr>
      <w:r>
        <w:t xml:space="preserve">  cout &lt;&lt; "Nelze vyplatit\n";</w:t>
      </w:r>
    </w:p>
    <w:p w:rsidR="00A869A7" w:rsidRDefault="00A869A7" w:rsidP="00A869A7">
      <w:pPr>
        <w:pStyle w:val="kd"/>
      </w:pPr>
      <w:r>
        <w:t>}</w:t>
      </w:r>
    </w:p>
    <w:p w:rsidR="00A869A7" w:rsidRDefault="00A869A7" w:rsidP="00A869A7">
      <w:pPr>
        <w:pStyle w:val="kd"/>
      </w:pPr>
      <w:r>
        <w:t xml:space="preserve">else </w:t>
      </w:r>
    </w:p>
    <w:p w:rsidR="00A869A7" w:rsidRDefault="00A869A7" w:rsidP="00A869A7">
      <w:pPr>
        <w:pStyle w:val="kd"/>
      </w:pPr>
      <w:r>
        <w:t>{</w:t>
      </w:r>
    </w:p>
    <w:p w:rsidR="00A869A7" w:rsidRDefault="00A869A7" w:rsidP="00A869A7">
      <w:pPr>
        <w:pStyle w:val="kd"/>
      </w:pPr>
      <w:r>
        <w:t xml:space="preserve">    cout &lt;&lt; "\nVyplacim:\n";</w:t>
      </w:r>
    </w:p>
    <w:p w:rsidR="00A869A7" w:rsidRDefault="00A869A7" w:rsidP="00A869A7">
      <w:pPr>
        <w:pStyle w:val="kd"/>
      </w:pPr>
      <w:r>
        <w:t xml:space="preserve">    cout &lt;&lt; "bankovky 2000 Kc v poctu: " &lt;&lt; bankovek2000 &lt;&lt; " ks\n";</w:t>
      </w:r>
    </w:p>
    <w:p w:rsidR="00A869A7" w:rsidRDefault="00A869A7" w:rsidP="00A869A7">
      <w:pPr>
        <w:pStyle w:val="kd"/>
      </w:pPr>
      <w:r>
        <w:t xml:space="preserve">    cout &lt;&lt; "bankovky 1000 Kc v poctu: " &lt;&lt; bankovek1000 &lt;&lt; " ks\n";</w:t>
      </w:r>
    </w:p>
    <w:p w:rsidR="00A869A7" w:rsidRDefault="00A869A7" w:rsidP="00A869A7">
      <w:pPr>
        <w:pStyle w:val="kd"/>
      </w:pPr>
      <w:r>
        <w:t xml:space="preserve">    cout &lt;&lt; "bankovky  200 Kc v poctu: " &lt;&lt; bankovek200 &lt;&lt; " ks\n";</w:t>
      </w:r>
    </w:p>
    <w:p w:rsidR="00A123C9" w:rsidRPr="00A123C9" w:rsidRDefault="00A869A7" w:rsidP="00A869A7">
      <w:pPr>
        <w:pStyle w:val="kd"/>
      </w:pPr>
      <w:r>
        <w:t>}</w:t>
      </w:r>
    </w:p>
    <w:p w:rsidR="008A6706" w:rsidRDefault="00406109" w:rsidP="007B02F6">
      <w:pPr>
        <w:pStyle w:val="Bezmezer"/>
      </w:pPr>
      <w:r>
        <w:rPr>
          <w:rStyle w:val="tukov"/>
        </w:rPr>
        <w:t>Somostatná práce</w:t>
      </w:r>
      <w:r w:rsidR="008A6706" w:rsidRPr="008A6706">
        <w:t>:</w:t>
      </w:r>
      <w:r w:rsidR="008A6706">
        <w:t xml:space="preserve"> Zjistěte, proč bankomat nefunguje, pokud má bankovky v nominálních hodnotách 200 Kč, 500 Kč a 1000 Kč (otestujte opět na částce 7 600 Kč).</w:t>
      </w:r>
    </w:p>
    <w:p w:rsidR="00EB61F9" w:rsidRPr="005F3082" w:rsidRDefault="00406109" w:rsidP="007B02F6">
      <w:pPr>
        <w:pStyle w:val="Bezmezer"/>
      </w:pPr>
      <w:r>
        <w:rPr>
          <w:rStyle w:val="tukov"/>
        </w:rPr>
        <w:t>Somostatná práce</w:t>
      </w:r>
      <w:r w:rsidR="00EB61F9" w:rsidRPr="00EB61F9">
        <w:t>:</w:t>
      </w:r>
      <w:r w:rsidR="00EB61F9">
        <w:t xml:space="preserve"> Upravte program tak, aby správně reagoval na zadání záporné částky.</w:t>
      </w:r>
    </w:p>
    <w:p w:rsidR="007A5C37" w:rsidRDefault="005017FD" w:rsidP="003C66EC">
      <w:pPr>
        <w:pStyle w:val="Nadpis3"/>
      </w:pPr>
      <w:r>
        <w:lastRenderedPageBreak/>
        <w:t>Terminologie</w:t>
      </w:r>
    </w:p>
    <w:p w:rsidR="00111492" w:rsidRPr="009B4537" w:rsidRDefault="00111492" w:rsidP="003C66EC">
      <w:pPr>
        <w:keepNext/>
        <w:rPr>
          <w:rStyle w:val="tukov"/>
        </w:rPr>
      </w:pPr>
      <w:r w:rsidRPr="009B4537">
        <w:rPr>
          <w:rStyle w:val="tukov"/>
        </w:rPr>
        <w:t>Přehled termínů</w:t>
      </w:r>
    </w:p>
    <w:p w:rsidR="005017FD" w:rsidRDefault="005017FD" w:rsidP="005017FD">
      <w:r w:rsidRPr="00B94502">
        <w:rPr>
          <w:u w:val="single"/>
        </w:rPr>
        <w:t>Operátor</w:t>
      </w:r>
      <w:r>
        <w:t xml:space="preserve"> – je skupina znaků, která symbolizuje (v programu) alespoň jednu operaci</w:t>
      </w:r>
      <w:r>
        <w:rPr>
          <w:rStyle w:val="Znakapoznpodarou"/>
        </w:rPr>
        <w:footnoteReference w:id="1"/>
      </w:r>
      <w:r>
        <w:t>.</w:t>
      </w:r>
    </w:p>
    <w:p w:rsidR="00A555AF" w:rsidRPr="00A555AF" w:rsidRDefault="00A555AF" w:rsidP="00A555AF">
      <w:pPr>
        <w:ind w:firstLine="708"/>
        <w:rPr>
          <w:lang w:val="en-US"/>
        </w:rPr>
      </w:pPr>
      <w:r>
        <w:t xml:space="preserve">např. operátory: </w:t>
      </w:r>
      <w:r w:rsidRPr="00A555AF">
        <w:rPr>
          <w:rStyle w:val="kodvtextu"/>
        </w:rPr>
        <w:t>+, *, ==</w:t>
      </w:r>
    </w:p>
    <w:p w:rsidR="00A555AF" w:rsidRDefault="00A555AF" w:rsidP="005017FD">
      <w:r w:rsidRPr="00B94502">
        <w:rPr>
          <w:u w:val="single"/>
        </w:rPr>
        <w:t>Operace</w:t>
      </w:r>
      <w:r>
        <w:t xml:space="preserve"> – postup, kterým jsou na základě vstupních hodnot získány hodnoty výstupní</w:t>
      </w:r>
    </w:p>
    <w:p w:rsidR="00A555AF" w:rsidRPr="00A555AF" w:rsidRDefault="00A555AF" w:rsidP="00A555AF">
      <w:pPr>
        <w:ind w:firstLine="708"/>
        <w:rPr>
          <w:lang w:val="en-US"/>
        </w:rPr>
      </w:pPr>
      <w:r>
        <w:t xml:space="preserve">např. operátory: </w:t>
      </w:r>
      <w:r>
        <w:rPr>
          <w:rStyle w:val="kodvtextu"/>
        </w:rPr>
        <w:t>sčítání, dělení, celočíselné dělení</w:t>
      </w:r>
    </w:p>
    <w:p w:rsidR="00A555AF" w:rsidRDefault="00A555AF" w:rsidP="005017FD">
      <w:r w:rsidRPr="00B94502">
        <w:rPr>
          <w:u w:val="single"/>
        </w:rPr>
        <w:t>Operand</w:t>
      </w:r>
      <w:r>
        <w:t xml:space="preserve"> – vstuní hodnota operace (též argument)</w:t>
      </w:r>
    </w:p>
    <w:p w:rsidR="00F26F23" w:rsidRDefault="00F26F23" w:rsidP="00F26F23">
      <w:r w:rsidRPr="00B94502">
        <w:rPr>
          <w:u w:val="single"/>
        </w:rPr>
        <w:t>Unární operace</w:t>
      </w:r>
      <w:r>
        <w:t xml:space="preserve"> – vyžaduje práv</w:t>
      </w:r>
      <w:r w:rsidR="00B94502">
        <w:t>ě</w:t>
      </w:r>
      <w:r>
        <w:t xml:space="preserve"> 1 operand.</w:t>
      </w:r>
    </w:p>
    <w:p w:rsidR="00F26F23" w:rsidRPr="00F26F23" w:rsidRDefault="00F26F23" w:rsidP="00F26F23">
      <w:pPr>
        <w:rPr>
          <w:rStyle w:val="kodvtextu"/>
        </w:rPr>
      </w:pPr>
      <w:r>
        <w:tab/>
        <w:t xml:space="preserve">např.: </w:t>
      </w:r>
      <w:r w:rsidRPr="00A555AF">
        <w:rPr>
          <w:rStyle w:val="kodvtextu"/>
        </w:rPr>
        <w:t>! negace, - změna znaménka</w:t>
      </w:r>
      <w:r>
        <w:rPr>
          <w:rStyle w:val="kodvtextu"/>
        </w:rPr>
        <w:t>, inkrementace</w:t>
      </w:r>
    </w:p>
    <w:p w:rsidR="00F26F23" w:rsidRDefault="00F26F23" w:rsidP="00F26F23">
      <w:r w:rsidRPr="00B94502">
        <w:rPr>
          <w:u w:val="single"/>
        </w:rPr>
        <w:t>Binární operace</w:t>
      </w:r>
      <w:r>
        <w:t xml:space="preserve"> – vyžaduje právě 2 operandy.</w:t>
      </w:r>
    </w:p>
    <w:p w:rsidR="00F26F23" w:rsidRDefault="00F26F23" w:rsidP="00F26F23">
      <w:r>
        <w:tab/>
        <w:t xml:space="preserve">např.: </w:t>
      </w:r>
      <w:r>
        <w:rPr>
          <w:rStyle w:val="kodvtextu"/>
        </w:rPr>
        <w:t>sčítání, násobení, dělení</w:t>
      </w:r>
    </w:p>
    <w:p w:rsidR="00F26F23" w:rsidRDefault="00F26F23" w:rsidP="00F26F23">
      <w:r w:rsidRPr="00B94502">
        <w:rPr>
          <w:u w:val="single"/>
        </w:rPr>
        <w:t>Prefixový operátor</w:t>
      </w:r>
      <w:r>
        <w:t xml:space="preserve"> – zapisujeme před operand</w:t>
      </w:r>
      <w:r w:rsidR="00CE1EE8">
        <w:t xml:space="preserve"> (</w:t>
      </w:r>
      <w:r w:rsidR="00CE1EE8">
        <w:rPr>
          <w:i/>
          <w:iCs/>
        </w:rPr>
        <w:t>většina</w:t>
      </w:r>
      <w:r w:rsidR="00CE1EE8" w:rsidRPr="00CE1EE8">
        <w:rPr>
          <w:i/>
          <w:iCs/>
        </w:rPr>
        <w:t xml:space="preserve"> unárních operátorů</w:t>
      </w:r>
      <w:r w:rsidR="00CE1EE8">
        <w:rPr>
          <w:i/>
          <w:iCs/>
        </w:rPr>
        <w:t xml:space="preserve"> je prefixová</w:t>
      </w:r>
      <w:r w:rsidR="00CE1EE8">
        <w:t>).</w:t>
      </w:r>
    </w:p>
    <w:p w:rsidR="00F26F23" w:rsidRDefault="00F26F23" w:rsidP="00F26F23">
      <w:r w:rsidRPr="00B94502">
        <w:rPr>
          <w:u w:val="single"/>
        </w:rPr>
        <w:t>Infixový operátor</w:t>
      </w:r>
      <w:r>
        <w:t xml:space="preserve"> –</w:t>
      </w:r>
      <w:r w:rsidR="00CE1EE8">
        <w:t xml:space="preserve"> </w:t>
      </w:r>
      <w:r>
        <w:t>zapisujeme jej mezi operandy</w:t>
      </w:r>
      <w:r w:rsidR="00CE1EE8">
        <w:t xml:space="preserve"> (</w:t>
      </w:r>
      <w:r w:rsidR="00CE1EE8" w:rsidRPr="00CE1EE8">
        <w:rPr>
          <w:i/>
          <w:iCs/>
        </w:rPr>
        <w:t>většina binárních operátorů je infixová</w:t>
      </w:r>
      <w:r w:rsidR="00CE1EE8">
        <w:t>).</w:t>
      </w:r>
    </w:p>
    <w:p w:rsidR="00CE1EE8" w:rsidRDefault="0097272D" w:rsidP="00F26F23">
      <w:r>
        <w:rPr>
          <w:noProof/>
          <w:u w:val="single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4676140</wp:posOffset>
                </wp:positionH>
                <wp:positionV relativeFrom="paragraph">
                  <wp:posOffset>-54610</wp:posOffset>
                </wp:positionV>
                <wp:extent cx="800735" cy="439420"/>
                <wp:effectExtent l="57150" t="38100" r="18415" b="74930"/>
                <wp:wrapNone/>
                <wp:docPr id="32" name="Rukopis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800735" cy="4394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A3BE90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32" o:spid="_x0000_s1026" type="#_x0000_t75" style="position:absolute;margin-left:366.8pt;margin-top:-5.7pt;width:65.85pt;height:37.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">
                <v:imagedata r:id="rId9" o:title=""/>
              </v:shape>
            </w:pict>
          </mc:Fallback>
        </mc:AlternateContent>
      </w:r>
      <w:r w:rsidR="00CE1EE8" w:rsidRPr="00B94502">
        <w:rPr>
          <w:u w:val="single"/>
        </w:rPr>
        <w:t>Postfixový operátor</w:t>
      </w:r>
      <w:r w:rsidR="00CE1EE8">
        <w:t xml:space="preserve"> – zapisujeme za operand.</w:t>
      </w:r>
    </w:p>
    <w:p w:rsidR="00CE1EE8" w:rsidRPr="007B02F6" w:rsidRDefault="00A27032" w:rsidP="00F26F23">
      <w:pPr>
        <w:rPr>
          <w:rStyle w:val="tukov"/>
        </w:rPr>
      </w:pPr>
      <w:r>
        <w:rPr>
          <w:rFonts w:ascii="Calibri" w:hAnsi="Calibri"/>
          <w:b/>
          <w:noProof/>
        </w:rPr>
        <mc:AlternateContent>
          <mc:Choice Requires="aink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-75121</wp:posOffset>
                </wp:positionH>
                <wp:positionV relativeFrom="paragraph">
                  <wp:posOffset>-103160</wp:posOffset>
                </wp:positionV>
                <wp:extent cx="6552360" cy="655560"/>
                <wp:effectExtent l="57150" t="57150" r="20320" b="49530"/>
                <wp:wrapNone/>
                <wp:docPr id="37" name="Rukopis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552360" cy="6555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-75121</wp:posOffset>
                </wp:positionH>
                <wp:positionV relativeFrom="paragraph">
                  <wp:posOffset>-103160</wp:posOffset>
                </wp:positionV>
                <wp:extent cx="6552360" cy="655560"/>
                <wp:effectExtent l="57150" t="57150" r="20320" b="49530"/>
                <wp:wrapNone/>
                <wp:docPr id="37" name="Rukopis 3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" name="Rukopis 37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8000" cy="87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97272D">
        <w:rPr>
          <w:rFonts w:ascii="Calibri" w:hAnsi="Calibri"/>
          <w:b/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4456919</wp:posOffset>
                </wp:positionH>
                <wp:positionV relativeFrom="paragraph">
                  <wp:posOffset>-18560</wp:posOffset>
                </wp:positionV>
                <wp:extent cx="164880" cy="158400"/>
                <wp:effectExtent l="57150" t="57150" r="64135" b="70485"/>
                <wp:wrapNone/>
                <wp:docPr id="3" name="Ru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64880" cy="158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C4AB1D" id="Rukopis 3" o:spid="_x0000_s1026" type="#_x0000_t75" style="position:absolute;margin-left:349.55pt;margin-top:-2.85pt;width:15.85pt;height:15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">
                <v:imagedata r:id="rId13" o:title=""/>
              </v:shape>
            </w:pict>
          </mc:Fallback>
        </mc:AlternateContent>
      </w:r>
      <w:r w:rsidR="00111492" w:rsidRPr="007B02F6">
        <w:rPr>
          <w:rStyle w:val="tukov"/>
        </w:rPr>
        <w:t>Komentáře</w:t>
      </w:r>
      <w:bookmarkStart w:id="3" w:name="_GoBack"/>
      <w:bookmarkEnd w:id="3"/>
    </w:p>
    <w:p w:rsidR="00CE1EE8" w:rsidRDefault="00CE1EE8" w:rsidP="00CE1EE8">
      <w:r w:rsidRPr="00A555AF">
        <w:rPr>
          <w:u w:val="single"/>
        </w:rPr>
        <w:t>Operátor</w:t>
      </w:r>
      <w:r>
        <w:t xml:space="preserve"> tedy reprezentuje </w:t>
      </w:r>
      <w:r w:rsidR="00111492">
        <w:t xml:space="preserve">(symbolizuje) </w:t>
      </w:r>
      <w:r>
        <w:t xml:space="preserve">v programu </w:t>
      </w:r>
      <w:r w:rsidRPr="00A555AF">
        <w:rPr>
          <w:u w:val="single"/>
        </w:rPr>
        <w:t>operaci</w:t>
      </w:r>
      <w:r>
        <w:t>, která je prováděna s </w:t>
      </w:r>
      <w:r w:rsidRPr="00A555AF">
        <w:rPr>
          <w:u w:val="single"/>
        </w:rPr>
        <w:t>operandy</w:t>
      </w:r>
      <w:r>
        <w:t>.</w:t>
      </w:r>
      <w:r w:rsidR="00F86F3B">
        <w:t xml:space="preserve"> </w:t>
      </w:r>
      <w:r w:rsidR="00666F87">
        <w:t xml:space="preserve"> </w:t>
      </w:r>
    </w:p>
    <w:p w:rsidR="00666F87" w:rsidRDefault="00666F87" w:rsidP="00CE1EE8">
      <w:pPr>
        <w:rPr>
          <w:u w:val="single"/>
        </w:rPr>
      </w:pPr>
      <w:r w:rsidRPr="00666F87">
        <w:rPr>
          <w:u w:val="single"/>
        </w:rPr>
        <w:t>Operátor</w:t>
      </w:r>
      <w:r>
        <w:t xml:space="preserve"> </w:t>
      </w:r>
      <w:r w:rsidRPr="0097272D">
        <w:rPr>
          <w:b/>
          <w:bCs/>
        </w:rPr>
        <w:t>/</w:t>
      </w:r>
      <w:r>
        <w:t xml:space="preserve"> reprezentuje 2 </w:t>
      </w:r>
      <w:r w:rsidRPr="00666F87">
        <w:rPr>
          <w:u w:val="single"/>
        </w:rPr>
        <w:t>operace</w:t>
      </w:r>
      <w:r>
        <w:t xml:space="preserve">, a to </w:t>
      </w:r>
      <w:r w:rsidRPr="00666F87">
        <w:rPr>
          <w:rStyle w:val="kodvtextu"/>
        </w:rPr>
        <w:t>(reálné) dělení</w:t>
      </w:r>
      <w:r>
        <w:t xml:space="preserve"> a </w:t>
      </w:r>
      <w:r w:rsidRPr="00666F87">
        <w:rPr>
          <w:rStyle w:val="kodvtextu"/>
        </w:rPr>
        <w:t>celočíselné dělení</w:t>
      </w:r>
      <w:r>
        <w:t xml:space="preserve">, jde o operátor </w:t>
      </w:r>
      <w:r w:rsidRPr="00666F87">
        <w:rPr>
          <w:u w:val="single"/>
        </w:rPr>
        <w:t>binární</w:t>
      </w:r>
      <w:r>
        <w:t xml:space="preserve">, protože potřebuje 2 </w:t>
      </w:r>
      <w:r w:rsidRPr="00666F87">
        <w:rPr>
          <w:u w:val="single"/>
        </w:rPr>
        <w:t>operandy</w:t>
      </w:r>
      <w:r>
        <w:t xml:space="preserve">, je operátorem </w:t>
      </w:r>
      <w:r w:rsidRPr="00666F87">
        <w:rPr>
          <w:u w:val="single"/>
        </w:rPr>
        <w:t>infixovým</w:t>
      </w:r>
      <w:r>
        <w:t xml:space="preserve">, protože jej zapisujeme mezi </w:t>
      </w:r>
      <w:r w:rsidRPr="00666F87">
        <w:rPr>
          <w:u w:val="single"/>
        </w:rPr>
        <w:t>operandy</w:t>
      </w:r>
      <w:r>
        <w:rPr>
          <w:u w:val="single"/>
        </w:rPr>
        <w:t>.</w:t>
      </w:r>
    </w:p>
    <w:p w:rsidR="00666F87" w:rsidRDefault="00666F87" w:rsidP="00CE1EE8">
      <w:r>
        <w:rPr>
          <w:u w:val="single"/>
        </w:rPr>
        <w:t>Operátor</w:t>
      </w:r>
      <w:r w:rsidRPr="00666F87">
        <w:t xml:space="preserve"> </w:t>
      </w:r>
      <w:r w:rsidRPr="0097272D">
        <w:rPr>
          <w:b/>
          <w:bCs/>
        </w:rPr>
        <w:t>–</w:t>
      </w:r>
      <w:r w:rsidRPr="00666F87">
        <w:t xml:space="preserve"> </w:t>
      </w:r>
      <w:r>
        <w:t xml:space="preserve">reprezentuje 2 </w:t>
      </w:r>
      <w:r w:rsidRPr="00666F87">
        <w:rPr>
          <w:u w:val="single"/>
        </w:rPr>
        <w:t>operace</w:t>
      </w:r>
      <w:r>
        <w:t xml:space="preserve">, a to </w:t>
      </w:r>
      <w:r w:rsidRPr="00666F87">
        <w:rPr>
          <w:u w:val="single"/>
        </w:rPr>
        <w:t>binární</w:t>
      </w:r>
      <w:r>
        <w:t xml:space="preserve"> operaci </w:t>
      </w:r>
      <w:r w:rsidRPr="00666F87">
        <w:rPr>
          <w:rStyle w:val="kodvtextu"/>
        </w:rPr>
        <w:t>odečítání</w:t>
      </w:r>
      <w:r>
        <w:t xml:space="preserve"> a </w:t>
      </w:r>
      <w:r w:rsidRPr="00666F87">
        <w:rPr>
          <w:u w:val="single"/>
        </w:rPr>
        <w:t>unární</w:t>
      </w:r>
      <w:r>
        <w:t xml:space="preserve"> operaci </w:t>
      </w:r>
      <w:r w:rsidRPr="00666F87">
        <w:rPr>
          <w:rStyle w:val="kodvtextu"/>
        </w:rPr>
        <w:t>změna</w:t>
      </w:r>
      <w:r>
        <w:rPr>
          <w:rStyle w:val="kodvtextu"/>
        </w:rPr>
        <w:t> </w:t>
      </w:r>
      <w:r w:rsidRPr="00666F87">
        <w:rPr>
          <w:rStyle w:val="kodvtextu"/>
        </w:rPr>
        <w:t>znaménka</w:t>
      </w:r>
      <w:r>
        <w:t xml:space="preserve">. V prvním případě se používá jako </w:t>
      </w:r>
      <w:r w:rsidRPr="00666F87">
        <w:rPr>
          <w:u w:val="single"/>
        </w:rPr>
        <w:t>infoxový</w:t>
      </w:r>
      <w:r>
        <w:t xml:space="preserve">, ve druhém jako </w:t>
      </w:r>
      <w:r w:rsidRPr="00666F87">
        <w:rPr>
          <w:u w:val="single"/>
        </w:rPr>
        <w:t>prefixový</w:t>
      </w:r>
      <w:r>
        <w:t>.</w:t>
      </w:r>
    </w:p>
    <w:p w:rsidR="00666F87" w:rsidRDefault="00666F87" w:rsidP="00CE1EE8">
      <w:r>
        <w:t xml:space="preserve">Operátory, které reprezentují 2 a více oprací, nazýváme </w:t>
      </w:r>
      <w:r w:rsidRPr="00666F87">
        <w:rPr>
          <w:u w:val="single"/>
        </w:rPr>
        <w:t>přetížené operátory</w:t>
      </w:r>
      <w:r>
        <w:t xml:space="preserve"> (</w:t>
      </w:r>
      <w:r w:rsidRPr="00666F87">
        <w:rPr>
          <w:i/>
          <w:iCs/>
        </w:rPr>
        <w:t>jeden operátor pro více operací</w:t>
      </w:r>
      <w:r>
        <w:t>). Operátor / a operátor – jsou přetížené.</w:t>
      </w:r>
    </w:p>
    <w:p w:rsidR="00DA3F0F" w:rsidRDefault="00DA3F0F" w:rsidP="00CE1EE8">
      <w:r>
        <w:t xml:space="preserve">Operátor </w:t>
      </w:r>
      <w:r>
        <w:rPr>
          <w:lang w:val="en-US"/>
        </w:rPr>
        <w:t>++</w:t>
      </w:r>
      <w:r>
        <w:t xml:space="preserve"> reprezentuje </w:t>
      </w:r>
      <w:r w:rsidRPr="001B0B83">
        <w:rPr>
          <w:u w:val="single"/>
        </w:rPr>
        <w:t>operaci</w:t>
      </w:r>
      <w:r>
        <w:t xml:space="preserve"> </w:t>
      </w:r>
      <w:r w:rsidRPr="001B0B83">
        <w:rPr>
          <w:rStyle w:val="kodvtextu"/>
        </w:rPr>
        <w:t>inkrementace</w:t>
      </w:r>
      <w:r w:rsidR="001B0B83">
        <w:t xml:space="preserve">, je </w:t>
      </w:r>
      <w:r w:rsidR="001B0B83" w:rsidRPr="001B0B83">
        <w:rPr>
          <w:u w:val="single"/>
        </w:rPr>
        <w:t>unární</w:t>
      </w:r>
      <w:r w:rsidR="001B0B83">
        <w:t xml:space="preserve">, protože potřebuje práve jeden </w:t>
      </w:r>
      <w:r w:rsidR="001B0B83" w:rsidRPr="001B0B83">
        <w:rPr>
          <w:u w:val="single"/>
        </w:rPr>
        <w:t>operand</w:t>
      </w:r>
      <w:r w:rsidR="001B0B83">
        <w:t xml:space="preserve"> a lze jej použít jako </w:t>
      </w:r>
      <w:r w:rsidR="001B0B83" w:rsidRPr="001B0B83">
        <w:rPr>
          <w:u w:val="single"/>
        </w:rPr>
        <w:t>prefixový</w:t>
      </w:r>
      <w:r w:rsidR="001B0B83">
        <w:t xml:space="preserve"> nebo </w:t>
      </w:r>
      <w:r w:rsidR="001B0B83" w:rsidRPr="001B0B83">
        <w:rPr>
          <w:u w:val="single"/>
        </w:rPr>
        <w:t>postfixový</w:t>
      </w:r>
      <w:r w:rsidR="001B0B83">
        <w:t>.</w:t>
      </w:r>
    </w:p>
    <w:p w:rsidR="00111492" w:rsidRDefault="00111492" w:rsidP="00CE1EE8">
      <w:r>
        <w:t>Protože = (</w:t>
      </w:r>
      <w:r w:rsidRPr="00111492">
        <w:rPr>
          <w:i/>
          <w:iCs/>
        </w:rPr>
        <w:t>operátor přiřazení</w:t>
      </w:r>
      <w:r>
        <w:t>) je v jazyce C také operátorem (</w:t>
      </w:r>
      <w:r w:rsidRPr="00111492">
        <w:rPr>
          <w:i/>
          <w:iCs/>
        </w:rPr>
        <w:t>např. v Pascalu tomu tak není</w:t>
      </w:r>
      <w:r>
        <w:t>), musí mít nějakou výstupní hodnotu (</w:t>
      </w:r>
      <w:r w:rsidRPr="00111492">
        <w:rPr>
          <w:i/>
          <w:iCs/>
        </w:rPr>
        <w:t>výsledek operace</w:t>
      </w:r>
      <w:r>
        <w:t>). U sčítání 3</w:t>
      </w:r>
      <w:r>
        <w:rPr>
          <w:lang w:val="en-US"/>
        </w:rPr>
        <w:t>+2</w:t>
      </w:r>
      <w:r>
        <w:t xml:space="preserve"> je výstupní hodnota 5. U přiřazení a = 7 je výstupní hodnotou 7 (tedy přiřazená hodnota</w:t>
      </w:r>
      <w:r w:rsidR="001122ED">
        <w:t xml:space="preserve"> – </w:t>
      </w:r>
      <w:r w:rsidR="001122ED" w:rsidRPr="001122ED">
        <w:rPr>
          <w:i/>
          <w:iCs/>
        </w:rPr>
        <w:t>tak hovoří norma jazyka C</w:t>
      </w:r>
      <w:r>
        <w:t>)</w:t>
      </w:r>
      <w:r w:rsidR="001122ED" w:rsidRPr="001122ED">
        <w:rPr>
          <w:i/>
          <w:iCs/>
        </w:rPr>
        <w:t>.</w:t>
      </w:r>
      <w:r>
        <w:t xml:space="preserve"> Tato skutečnost tak dovoluje např. následující konstrukci:</w:t>
      </w:r>
    </w:p>
    <w:p w:rsidR="00111492" w:rsidRDefault="00111492" w:rsidP="00111492">
      <w:pPr>
        <w:pStyle w:val="kd"/>
        <w:numPr>
          <w:ilvl w:val="0"/>
          <w:numId w:val="0"/>
        </w:numPr>
        <w:ind w:left="284"/>
        <w:rPr>
          <w:lang w:val="en-US"/>
        </w:rPr>
      </w:pPr>
      <w:r>
        <w:t xml:space="preserve">a </w:t>
      </w:r>
      <w:r>
        <w:rPr>
          <w:lang w:val="en-US"/>
        </w:rPr>
        <w:t xml:space="preserve">= b = </w:t>
      </w:r>
      <w:r w:rsidR="005B10EC">
        <w:rPr>
          <w:lang w:val="en-US"/>
        </w:rPr>
        <w:t xml:space="preserve">c = </w:t>
      </w:r>
      <w:r>
        <w:rPr>
          <w:lang w:val="en-US"/>
        </w:rPr>
        <w:t>7;</w:t>
      </w:r>
    </w:p>
    <w:p w:rsidR="005B10EC" w:rsidRDefault="00715DF5" w:rsidP="005B10EC">
      <w:pPr>
        <w:pStyle w:val="Bezmezer"/>
      </w:pPr>
      <w:r>
        <w:t xml:space="preserve">V uvedeném příkazu je 3x operátor přiřazení, takže výraz je vyhodnocován zleva doprava. Operátor přiřazení </w:t>
      </w:r>
      <w:r w:rsidR="000001F4" w:rsidRPr="000001F4">
        <w:rPr>
          <w:u w:val="single"/>
        </w:rPr>
        <w:t>ale</w:t>
      </w:r>
      <w:r w:rsidR="000001F4">
        <w:t xml:space="preserve"> </w:t>
      </w:r>
      <w:r>
        <w:t xml:space="preserve">koná tak, že je </w:t>
      </w:r>
      <w:r w:rsidRPr="000001F4">
        <w:rPr>
          <w:u w:val="single"/>
        </w:rPr>
        <w:t>nejprve vyhodnocena pravá strana</w:t>
      </w:r>
      <w:r>
        <w:t xml:space="preserve"> (ozn. oranžově)</w:t>
      </w:r>
      <w:r w:rsidR="0083402A">
        <w:t xml:space="preserve"> a </w:t>
      </w:r>
      <w:r w:rsidR="000001F4">
        <w:t xml:space="preserve">až </w:t>
      </w:r>
      <w:r w:rsidR="0083402A" w:rsidRPr="000001F4">
        <w:rPr>
          <w:u w:val="single"/>
        </w:rPr>
        <w:t>následně</w:t>
      </w:r>
      <w:r w:rsidR="0083402A">
        <w:t xml:space="preserve"> je hodnota pravé strany přiřazena do proměnné na levé straně</w:t>
      </w:r>
      <w:r w:rsidR="000001F4">
        <w:t>.</w:t>
      </w:r>
    </w:p>
    <w:p w:rsidR="000001F4" w:rsidRDefault="000001F4" w:rsidP="000001F4">
      <w:pPr>
        <w:pStyle w:val="Bezmezer"/>
        <w:keepNext/>
      </w:pPr>
      <w:r>
        <w:t xml:space="preserve">Nejprve tedy řešíme </w:t>
      </w:r>
      <w:r w:rsidRPr="00186EEB">
        <w:rPr>
          <w:b/>
          <w:bCs/>
        </w:rPr>
        <w:t>první</w:t>
      </w:r>
      <w:r>
        <w:t xml:space="preserve"> přiřazení zleva (ozn. </w:t>
      </w:r>
      <w:r w:rsidRPr="00186EEB">
        <w:rPr>
          <w:color w:val="00B050"/>
        </w:rPr>
        <w:t>zeleně</w:t>
      </w:r>
      <w:r>
        <w:t>):</w:t>
      </w:r>
    </w:p>
    <w:p w:rsidR="00715DF5" w:rsidRDefault="00715DF5" w:rsidP="00715DF5">
      <w:pPr>
        <w:pStyle w:val="kd"/>
        <w:numPr>
          <w:ilvl w:val="0"/>
          <w:numId w:val="0"/>
        </w:numPr>
        <w:ind w:left="284"/>
        <w:rPr>
          <w:lang w:val="en-US"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462215</wp:posOffset>
                </wp:positionH>
                <wp:positionV relativeFrom="paragraph">
                  <wp:posOffset>1401</wp:posOffset>
                </wp:positionV>
                <wp:extent cx="941400" cy="234720"/>
                <wp:effectExtent l="0" t="57150" r="0" b="51435"/>
                <wp:wrapNone/>
                <wp:docPr id="6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941400" cy="2347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462215</wp:posOffset>
                </wp:positionH>
                <wp:positionV relativeFrom="paragraph">
                  <wp:posOffset>1401</wp:posOffset>
                </wp:positionV>
                <wp:extent cx="941400" cy="234720"/>
                <wp:effectExtent l="0" t="57150" r="0" b="51435"/>
                <wp:wrapNone/>
                <wp:docPr id="6" name="Rukopis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ukopis 6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7040" cy="450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187960</wp:posOffset>
                </wp:positionV>
                <wp:extent cx="74585" cy="120650"/>
                <wp:effectExtent l="38100" t="38100" r="40005" b="50800"/>
                <wp:wrapNone/>
                <wp:docPr id="5" name="Rukopi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74585" cy="12065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187960</wp:posOffset>
                </wp:positionV>
                <wp:extent cx="74585" cy="120650"/>
                <wp:effectExtent l="38100" t="38100" r="40005" b="50800"/>
                <wp:wrapNone/>
                <wp:docPr id="5" name="Rukopis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ukopis 5"/>
                        <pic:cNvPicPr/>
                      </pic:nvPicPr>
                      <pic:blipFill>
                        <a:blip r:embed="rId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29" cy="3350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t xml:space="preserve">a </w:t>
      </w:r>
      <w:r w:rsidRPr="00715DF5">
        <w:rPr>
          <w:b/>
          <w:bCs/>
          <w:color w:val="00B050"/>
          <w:lang w:val="en-US"/>
        </w:rPr>
        <w:t>=</w:t>
      </w:r>
      <w:r>
        <w:rPr>
          <w:lang w:val="en-US"/>
        </w:rPr>
        <w:t xml:space="preserve"> b = c = 7;</w:t>
      </w:r>
    </w:p>
    <w:p w:rsidR="00186EEB" w:rsidRDefault="00715DF5" w:rsidP="00715DF5">
      <w:pPr>
        <w:pStyle w:val="Bezmezer"/>
        <w:rPr>
          <w:lang w:val="en-US"/>
        </w:rPr>
      </w:pPr>
      <w:r>
        <w:rPr>
          <w:lang w:val="en-US"/>
        </w:rPr>
        <w:t xml:space="preserve">Na pravé straně </w:t>
      </w:r>
      <w:r w:rsidR="000001F4">
        <w:rPr>
          <w:lang w:val="en-US"/>
        </w:rPr>
        <w:t xml:space="preserve">(ozn. </w:t>
      </w:r>
      <w:r w:rsidR="000001F4" w:rsidRPr="00186EEB">
        <w:rPr>
          <w:color w:val="ED7D31" w:themeColor="accent2"/>
          <w:lang w:val="en-US"/>
        </w:rPr>
        <w:t>oranžově</w:t>
      </w:r>
      <w:r w:rsidR="000001F4">
        <w:rPr>
          <w:lang w:val="en-US"/>
        </w:rPr>
        <w:t xml:space="preserve">) </w:t>
      </w:r>
      <w:r>
        <w:rPr>
          <w:lang w:val="en-US"/>
        </w:rPr>
        <w:t xml:space="preserve">je ovšem </w:t>
      </w:r>
      <w:r w:rsidR="00186EEB">
        <w:rPr>
          <w:lang w:val="en-US"/>
        </w:rPr>
        <w:t xml:space="preserve">další - </w:t>
      </w:r>
      <w:r w:rsidR="00186EEB" w:rsidRPr="00186EEB">
        <w:rPr>
          <w:b/>
          <w:bCs/>
          <w:lang w:val="en-US"/>
        </w:rPr>
        <w:t>druhý</w:t>
      </w:r>
      <w:r>
        <w:rPr>
          <w:lang w:val="en-US"/>
        </w:rPr>
        <w:t xml:space="preserve"> příkaz přiřazení</w:t>
      </w:r>
      <w:r w:rsidR="00A82D41">
        <w:rPr>
          <w:lang w:val="en-US"/>
        </w:rPr>
        <w:t>.</w:t>
      </w:r>
      <w:r w:rsidR="00F05DE9">
        <w:rPr>
          <w:lang w:val="en-US"/>
        </w:rPr>
        <w:t xml:space="preserve"> </w:t>
      </w:r>
    </w:p>
    <w:p w:rsidR="00715DF5" w:rsidRDefault="00A82D41" w:rsidP="00715DF5">
      <w:pPr>
        <w:pStyle w:val="Bezmezer"/>
        <w:rPr>
          <w:lang w:val="en-US"/>
        </w:rPr>
      </w:pPr>
      <w:r>
        <w:rPr>
          <w:lang w:val="en-US"/>
        </w:rPr>
        <w:t xml:space="preserve">Musíme tedy </w:t>
      </w:r>
      <w:r w:rsidR="00146BD3">
        <w:rPr>
          <w:lang w:val="en-US"/>
        </w:rPr>
        <w:t xml:space="preserve">řešit </w:t>
      </w:r>
      <w:r>
        <w:rPr>
          <w:lang w:val="en-US"/>
        </w:rPr>
        <w:t xml:space="preserve">nejprve </w:t>
      </w:r>
      <w:r w:rsidR="002C7C3D">
        <w:rPr>
          <w:lang w:val="en-US"/>
        </w:rPr>
        <w:t>druhý příkaz přiřazení a v prvním kroku jeho pravou stranu</w:t>
      </w:r>
      <w:r w:rsidR="00715DF5">
        <w:rPr>
          <w:lang w:val="en-US"/>
        </w:rPr>
        <w:t>:</w:t>
      </w:r>
    </w:p>
    <w:p w:rsidR="00F05DE9" w:rsidRDefault="00AD6E64" w:rsidP="00F05DE9">
      <w:pPr>
        <w:pStyle w:val="kd"/>
        <w:numPr>
          <w:ilvl w:val="0"/>
          <w:numId w:val="0"/>
        </w:numPr>
        <w:ind w:left="284"/>
        <w:rPr>
          <w:rStyle w:val="kodvtextu"/>
        </w:rPr>
      </w:pPr>
      <w:r>
        <w:rPr>
          <w:noProof/>
        </w:rPr>
        <w:lastRenderedPageBreak/>
        <mc:AlternateContent>
          <mc:Choice Requires="aink">
            <w:drawing>
              <wp:anchor distT="0" distB="0" distL="114300" distR="114300" simplePos="0" relativeHeight="251666432" behindDoc="0" locked="0" layoutInCell="1" allowOverlap="1" wp14:anchorId="12A82D1F" wp14:editId="58D7B675">
                <wp:simplePos x="0" y="0"/>
                <wp:positionH relativeFrom="column">
                  <wp:posOffset>687070</wp:posOffset>
                </wp:positionH>
                <wp:positionV relativeFrom="paragraph">
                  <wp:posOffset>148107</wp:posOffset>
                </wp:positionV>
                <wp:extent cx="74295" cy="120650"/>
                <wp:effectExtent l="38100" t="38100" r="40005" b="50800"/>
                <wp:wrapNone/>
                <wp:docPr id="7" name="Ru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74295" cy="12065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6432" behindDoc="0" locked="0" layoutInCell="1" allowOverlap="1" wp14:anchorId="12A82D1F" wp14:editId="58D7B675">
                <wp:simplePos x="0" y="0"/>
                <wp:positionH relativeFrom="column">
                  <wp:posOffset>687070</wp:posOffset>
                </wp:positionH>
                <wp:positionV relativeFrom="paragraph">
                  <wp:posOffset>148107</wp:posOffset>
                </wp:positionV>
                <wp:extent cx="74295" cy="120650"/>
                <wp:effectExtent l="38100" t="38100" r="40005" b="50800"/>
                <wp:wrapNone/>
                <wp:docPr id="7" name="Rukopis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Rukopis 7"/>
                        <pic:cNvPicPr/>
                      </pic:nvPicPr>
                      <pic:blipFill>
                        <a:blip r:embed="rId1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27" cy="3350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F05DE9">
        <w:rPr>
          <w:noProof/>
        </w:rPr>
        <mc:AlternateContent>
          <mc:Choice Requires="aink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-17628</wp:posOffset>
                </wp:positionV>
                <wp:extent cx="454320" cy="231480"/>
                <wp:effectExtent l="19050" t="57150" r="3175" b="54610"/>
                <wp:wrapNone/>
                <wp:docPr id="8" name="Ru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454320" cy="2314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-17628</wp:posOffset>
                </wp:positionV>
                <wp:extent cx="454320" cy="231480"/>
                <wp:effectExtent l="19050" t="57150" r="3175" b="54610"/>
                <wp:wrapNone/>
                <wp:docPr id="8" name="Rukopis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Rukopis 8"/>
                        <pic:cNvPicPr/>
                      </pic:nvPicPr>
                      <pic:blipFill>
                        <a:blip r:embed="rId2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960" cy="447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F05DE9" w:rsidRPr="00F05DE9">
        <w:rPr>
          <w:rStyle w:val="kodvtextu"/>
          <w:color w:val="D0CECE" w:themeColor="background2" w:themeShade="E6"/>
        </w:rPr>
        <w:t>a =</w:t>
      </w:r>
      <w:r w:rsidR="00F05DE9" w:rsidRPr="00F05DE9">
        <w:rPr>
          <w:rStyle w:val="kodvtextu"/>
        </w:rPr>
        <w:t xml:space="preserve"> b </w:t>
      </w:r>
      <w:r w:rsidR="00F05DE9" w:rsidRPr="00F05DE9">
        <w:rPr>
          <w:rStyle w:val="kodvtextu"/>
          <w:b/>
          <w:bCs/>
          <w:color w:val="00B050"/>
        </w:rPr>
        <w:t>=</w:t>
      </w:r>
      <w:r w:rsidR="00F05DE9" w:rsidRPr="00F05DE9">
        <w:rPr>
          <w:rStyle w:val="kodvtextu"/>
        </w:rPr>
        <w:t xml:space="preserve"> c = 7;</w:t>
      </w:r>
    </w:p>
    <w:p w:rsidR="00F05DE9" w:rsidRDefault="00F05DE9" w:rsidP="00F05DE9">
      <w:pPr>
        <w:pStyle w:val="Bezmezer"/>
        <w:rPr>
          <w:rStyle w:val="kodvtextu"/>
          <w:rFonts w:ascii="Bookman Old Style" w:hAnsi="Bookman Old Style"/>
        </w:rPr>
      </w:pPr>
      <w:r w:rsidRPr="00F05DE9">
        <w:rPr>
          <w:rStyle w:val="kodvtextu"/>
          <w:rFonts w:ascii="Bookman Old Style" w:hAnsi="Bookman Old Style"/>
        </w:rPr>
        <w:t>Na této p</w:t>
      </w:r>
      <w:r>
        <w:rPr>
          <w:rStyle w:val="kodvtextu"/>
          <w:rFonts w:ascii="Bookman Old Style" w:hAnsi="Bookman Old Style"/>
        </w:rPr>
        <w:t xml:space="preserve">ravé straně, je ale ještě další </w:t>
      </w:r>
      <w:r w:rsidR="00186EEB">
        <w:rPr>
          <w:rStyle w:val="kodvtextu"/>
          <w:rFonts w:ascii="Bookman Old Style" w:hAnsi="Bookman Old Style"/>
        </w:rPr>
        <w:t xml:space="preserve">– </w:t>
      </w:r>
      <w:r w:rsidR="00186EEB" w:rsidRPr="00186EEB">
        <w:rPr>
          <w:rStyle w:val="kodvtextu"/>
          <w:rFonts w:ascii="Bookman Old Style" w:hAnsi="Bookman Old Style"/>
          <w:b/>
          <w:bCs/>
        </w:rPr>
        <w:t>třetí</w:t>
      </w:r>
      <w:r w:rsidR="00186EEB">
        <w:rPr>
          <w:rStyle w:val="kodvtextu"/>
          <w:rFonts w:ascii="Bookman Old Style" w:hAnsi="Bookman Old Style"/>
        </w:rPr>
        <w:t xml:space="preserve"> </w:t>
      </w:r>
      <w:r>
        <w:rPr>
          <w:rStyle w:val="kodvtextu"/>
          <w:rFonts w:ascii="Bookman Old Style" w:hAnsi="Bookman Old Style"/>
        </w:rPr>
        <w:t>příkaz přiřazení</w:t>
      </w:r>
      <w:r w:rsidR="006D66E5">
        <w:rPr>
          <w:rStyle w:val="kodvtextu"/>
          <w:rFonts w:ascii="Bookman Old Style" w:hAnsi="Bookman Old Style"/>
        </w:rPr>
        <w:t>, který má také svou pravou stranu</w:t>
      </w:r>
      <w:r>
        <w:rPr>
          <w:rStyle w:val="kodvtextu"/>
          <w:rFonts w:ascii="Bookman Old Style" w:hAnsi="Bookman Old Style"/>
        </w:rPr>
        <w:t>:</w:t>
      </w:r>
    </w:p>
    <w:p w:rsidR="00F05DE9" w:rsidRDefault="0083402A" w:rsidP="00F05DE9">
      <w:pPr>
        <w:pStyle w:val="kd"/>
        <w:numPr>
          <w:ilvl w:val="0"/>
          <w:numId w:val="0"/>
        </w:numPr>
        <w:ind w:left="284"/>
        <w:rPr>
          <w:lang w:val="en-US"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1146935</wp:posOffset>
                </wp:positionH>
                <wp:positionV relativeFrom="paragraph">
                  <wp:posOffset>12288</wp:posOffset>
                </wp:positionV>
                <wp:extent cx="150840" cy="201600"/>
                <wp:effectExtent l="0" t="57150" r="0" b="65405"/>
                <wp:wrapNone/>
                <wp:docPr id="10" name="Rukopis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50840" cy="2016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1146935</wp:posOffset>
                </wp:positionH>
                <wp:positionV relativeFrom="paragraph">
                  <wp:posOffset>12288</wp:posOffset>
                </wp:positionV>
                <wp:extent cx="150840" cy="201600"/>
                <wp:effectExtent l="0" t="57150" r="0" b="65405"/>
                <wp:wrapNone/>
                <wp:docPr id="10" name="Rukopis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ukopis 10"/>
                        <pic:cNvPicPr/>
                      </pic:nvPicPr>
                      <pic:blipFill>
                        <a:blip r:embed="rId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480" cy="417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F05DE9">
        <w:rPr>
          <w:noProof/>
        </w:rPr>
        <mc:AlternateContent>
          <mc:Choice Requires="aink">
            <w:drawing>
              <wp:anchor distT="0" distB="0" distL="114300" distR="114300" simplePos="0" relativeHeight="251669504" behindDoc="0" locked="0" layoutInCell="1" allowOverlap="1" wp14:anchorId="1773E056" wp14:editId="53720E2B">
                <wp:simplePos x="0" y="0"/>
                <wp:positionH relativeFrom="column">
                  <wp:posOffset>1027785</wp:posOffset>
                </wp:positionH>
                <wp:positionV relativeFrom="paragraph">
                  <wp:posOffset>200787</wp:posOffset>
                </wp:positionV>
                <wp:extent cx="74585" cy="120650"/>
                <wp:effectExtent l="38100" t="38100" r="40005" b="50800"/>
                <wp:wrapNone/>
                <wp:docPr id="9" name="Rukopi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74585" cy="12065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9504" behindDoc="0" locked="0" layoutInCell="1" allowOverlap="1" wp14:anchorId="1773E056" wp14:editId="53720E2B">
                <wp:simplePos x="0" y="0"/>
                <wp:positionH relativeFrom="column">
                  <wp:posOffset>1027785</wp:posOffset>
                </wp:positionH>
                <wp:positionV relativeFrom="paragraph">
                  <wp:posOffset>200787</wp:posOffset>
                </wp:positionV>
                <wp:extent cx="74585" cy="120650"/>
                <wp:effectExtent l="38100" t="38100" r="40005" b="50800"/>
                <wp:wrapNone/>
                <wp:docPr id="9" name="Rukopis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ukopis 9"/>
                        <pic:cNvPicPr/>
                      </pic:nvPicPr>
                      <pic:blipFill>
                        <a:blip r:embed="rId2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47" cy="3350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F05DE9" w:rsidRPr="00F05DE9">
        <w:rPr>
          <w:color w:val="D0CECE" w:themeColor="background2" w:themeShade="E6"/>
        </w:rPr>
        <w:t xml:space="preserve">a </w:t>
      </w:r>
      <w:r w:rsidR="00F05DE9" w:rsidRPr="00F05DE9">
        <w:rPr>
          <w:color w:val="D0CECE" w:themeColor="background2" w:themeShade="E6"/>
          <w:lang w:val="en-US"/>
        </w:rPr>
        <w:t xml:space="preserve">= b = </w:t>
      </w:r>
      <w:r w:rsidR="00F05DE9">
        <w:rPr>
          <w:lang w:val="en-US"/>
        </w:rPr>
        <w:t xml:space="preserve">c </w:t>
      </w:r>
      <w:r w:rsidR="00F05DE9" w:rsidRPr="00F05DE9">
        <w:rPr>
          <w:b/>
          <w:bCs/>
          <w:color w:val="00B050"/>
          <w:lang w:val="en-US"/>
        </w:rPr>
        <w:t>=</w:t>
      </w:r>
      <w:r w:rsidR="00F05DE9">
        <w:rPr>
          <w:lang w:val="en-US"/>
        </w:rPr>
        <w:t xml:space="preserve"> 7;</w:t>
      </w:r>
    </w:p>
    <w:p w:rsidR="0083402A" w:rsidRDefault="0083402A" w:rsidP="0083402A">
      <w:pPr>
        <w:pStyle w:val="Bezmezer"/>
        <w:rPr>
          <w:lang w:val="en-US"/>
        </w:rPr>
      </w:pPr>
      <w:r>
        <w:rPr>
          <w:lang w:val="en-US"/>
        </w:rPr>
        <w:t xml:space="preserve">Poslední </w:t>
      </w:r>
      <w:r w:rsidR="00186EEB">
        <w:rPr>
          <w:lang w:val="en-US"/>
        </w:rPr>
        <w:t xml:space="preserve">– </w:t>
      </w:r>
      <w:r w:rsidR="00186EEB" w:rsidRPr="00186EEB">
        <w:rPr>
          <w:b/>
          <w:bCs/>
          <w:lang w:val="en-US"/>
        </w:rPr>
        <w:t>třetí</w:t>
      </w:r>
      <w:r w:rsidR="00186EEB">
        <w:rPr>
          <w:lang w:val="en-US"/>
        </w:rPr>
        <w:t xml:space="preserve"> </w:t>
      </w:r>
      <w:r>
        <w:rPr>
          <w:lang w:val="en-US"/>
        </w:rPr>
        <w:t xml:space="preserve">příkaz přiřazení c = 7 má </w:t>
      </w:r>
      <w:r w:rsidR="003C25B8">
        <w:rPr>
          <w:lang w:val="en-US"/>
        </w:rPr>
        <w:t xml:space="preserve">už </w:t>
      </w:r>
      <w:r>
        <w:rPr>
          <w:lang w:val="en-US"/>
        </w:rPr>
        <w:t>na pravé straně konstantu</w:t>
      </w:r>
      <w:r w:rsidR="00186EEB">
        <w:rPr>
          <w:lang w:val="en-US"/>
        </w:rPr>
        <w:t>. Pravá strana má tedy výsledek a můžeme přejít ke druhému kroku</w:t>
      </w:r>
      <w:r w:rsidR="003C25B8">
        <w:rPr>
          <w:lang w:val="en-US"/>
        </w:rPr>
        <w:t xml:space="preserve"> příkazu přiřazení</w:t>
      </w:r>
      <w:r w:rsidR="00A82D41">
        <w:rPr>
          <w:lang w:val="en-US"/>
        </w:rPr>
        <w:t xml:space="preserve">. Ve druhém kroku tedy do proměnné </w:t>
      </w:r>
      <w:r w:rsidR="00A82D41" w:rsidRPr="00186EEB">
        <w:rPr>
          <w:rStyle w:val="kodvtextu"/>
        </w:rPr>
        <w:t>c</w:t>
      </w:r>
      <w:r w:rsidR="00A82D41">
        <w:rPr>
          <w:lang w:val="en-US"/>
        </w:rPr>
        <w:t xml:space="preserve"> vložíme hodnotu 7. Výsledek této operace (</w:t>
      </w:r>
      <w:r w:rsidR="00A82D41" w:rsidRPr="00186EEB">
        <w:rPr>
          <w:rStyle w:val="kodvtextu"/>
        </w:rPr>
        <w:t>c = 7</w:t>
      </w:r>
      <w:r w:rsidR="00A82D41">
        <w:rPr>
          <w:lang w:val="en-US"/>
        </w:rPr>
        <w:t xml:space="preserve">) je 7. </w:t>
      </w:r>
      <w:r w:rsidR="00FD22BA">
        <w:rPr>
          <w:lang w:val="en-US"/>
        </w:rPr>
        <w:t>Tento výsledek dosadíme</w:t>
      </w:r>
      <w:r w:rsidR="00A82D41">
        <w:rPr>
          <w:lang w:val="en-US"/>
        </w:rPr>
        <w:t>:</w:t>
      </w:r>
    </w:p>
    <w:p w:rsidR="00A82D41" w:rsidRDefault="00A82D41" w:rsidP="00A82D41">
      <w:pPr>
        <w:pStyle w:val="kd"/>
        <w:numPr>
          <w:ilvl w:val="0"/>
          <w:numId w:val="0"/>
        </w:numPr>
        <w:ind w:left="284"/>
        <w:rPr>
          <w:rStyle w:val="kodvtextu"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73600" behindDoc="0" locked="0" layoutInCell="1" allowOverlap="1" wp14:anchorId="34BD576B" wp14:editId="5ECF6236">
                <wp:simplePos x="0" y="0"/>
                <wp:positionH relativeFrom="column">
                  <wp:posOffset>813935</wp:posOffset>
                </wp:positionH>
                <wp:positionV relativeFrom="paragraph">
                  <wp:posOffset>13498</wp:posOffset>
                </wp:positionV>
                <wp:extent cx="454320" cy="231480"/>
                <wp:effectExtent l="19050" t="57150" r="0" b="54610"/>
                <wp:wrapNone/>
                <wp:docPr id="11" name="Rukopis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454320" cy="2314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3600" behindDoc="0" locked="0" layoutInCell="1" allowOverlap="1" wp14:anchorId="34BD576B" wp14:editId="5ECF6236">
                <wp:simplePos x="0" y="0"/>
                <wp:positionH relativeFrom="column">
                  <wp:posOffset>813935</wp:posOffset>
                </wp:positionH>
                <wp:positionV relativeFrom="paragraph">
                  <wp:posOffset>13498</wp:posOffset>
                </wp:positionV>
                <wp:extent cx="454320" cy="231480"/>
                <wp:effectExtent l="19050" t="57150" r="0" b="54610"/>
                <wp:wrapNone/>
                <wp:docPr id="11" name="Rukopis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Rukopis 11"/>
                        <pic:cNvPicPr/>
                      </pic:nvPicPr>
                      <pic:blipFill>
                        <a:blip r:embed="rId2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960" cy="447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72576" behindDoc="0" locked="0" layoutInCell="1" allowOverlap="1" wp14:anchorId="54F79040" wp14:editId="3865D0E6">
                <wp:simplePos x="0" y="0"/>
                <wp:positionH relativeFrom="column">
                  <wp:posOffset>687628</wp:posOffset>
                </wp:positionH>
                <wp:positionV relativeFrom="paragraph">
                  <wp:posOffset>186157</wp:posOffset>
                </wp:positionV>
                <wp:extent cx="74585" cy="120650"/>
                <wp:effectExtent l="38100" t="38100" r="40005" b="50800"/>
                <wp:wrapNone/>
                <wp:docPr id="12" name="Rukopis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74585" cy="12065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2576" behindDoc="0" locked="0" layoutInCell="1" allowOverlap="1" wp14:anchorId="54F79040" wp14:editId="3865D0E6">
                <wp:simplePos x="0" y="0"/>
                <wp:positionH relativeFrom="column">
                  <wp:posOffset>687628</wp:posOffset>
                </wp:positionH>
                <wp:positionV relativeFrom="paragraph">
                  <wp:posOffset>186157</wp:posOffset>
                </wp:positionV>
                <wp:extent cx="74585" cy="120650"/>
                <wp:effectExtent l="38100" t="38100" r="40005" b="50800"/>
                <wp:wrapNone/>
                <wp:docPr id="12" name="Rukopis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Rukopis 12"/>
                        <pic:cNvPicPr/>
                      </pic:nvPicPr>
                      <pic:blipFill>
                        <a:blip r:embed="rId2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256" cy="3350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F05DE9">
        <w:rPr>
          <w:rStyle w:val="kodvtextu"/>
          <w:color w:val="D0CECE" w:themeColor="background2" w:themeShade="E6"/>
        </w:rPr>
        <w:t>a =</w:t>
      </w:r>
      <w:r w:rsidRPr="00F05DE9">
        <w:rPr>
          <w:rStyle w:val="kodvtextu"/>
        </w:rPr>
        <w:t xml:space="preserve"> b </w:t>
      </w:r>
      <w:r w:rsidRPr="00F05DE9">
        <w:rPr>
          <w:rStyle w:val="kodvtextu"/>
          <w:b/>
          <w:bCs/>
          <w:color w:val="00B050"/>
        </w:rPr>
        <w:t>=</w:t>
      </w:r>
      <w:r w:rsidRPr="00F05DE9">
        <w:rPr>
          <w:rStyle w:val="kodvtextu"/>
        </w:rPr>
        <w:t xml:space="preserve"> 7;</w:t>
      </w:r>
    </w:p>
    <w:p w:rsidR="00A82D41" w:rsidRDefault="00186EEB" w:rsidP="0083402A">
      <w:pPr>
        <w:pStyle w:val="Bezmezer"/>
        <w:rPr>
          <w:lang w:val="en-US"/>
        </w:rPr>
      </w:pPr>
      <w:r>
        <w:rPr>
          <w:lang w:val="en-US"/>
        </w:rPr>
        <w:t>Obdobně vyřešíme b = 7 a následně</w:t>
      </w:r>
      <w:r w:rsidR="00A82D41">
        <w:rPr>
          <w:lang w:val="en-US"/>
        </w:rPr>
        <w:t>:</w:t>
      </w:r>
    </w:p>
    <w:p w:rsidR="00A82D41" w:rsidRDefault="00A82D41" w:rsidP="00A82D41">
      <w:pPr>
        <w:pStyle w:val="kd"/>
        <w:numPr>
          <w:ilvl w:val="0"/>
          <w:numId w:val="0"/>
        </w:numPr>
        <w:ind w:left="284"/>
        <w:rPr>
          <w:lang w:val="en-US"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76672" behindDoc="0" locked="0" layoutInCell="1" allowOverlap="1" wp14:anchorId="247969DD" wp14:editId="60DF13D5">
                <wp:simplePos x="0" y="0"/>
                <wp:positionH relativeFrom="column">
                  <wp:posOffset>462215</wp:posOffset>
                </wp:positionH>
                <wp:positionV relativeFrom="paragraph">
                  <wp:posOffset>1401</wp:posOffset>
                </wp:positionV>
                <wp:extent cx="941400" cy="234720"/>
                <wp:effectExtent l="0" t="57150" r="0" b="51435"/>
                <wp:wrapNone/>
                <wp:docPr id="13" name="Rukopis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941400" cy="2347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6672" behindDoc="0" locked="0" layoutInCell="1" allowOverlap="1" wp14:anchorId="247969DD" wp14:editId="60DF13D5">
                <wp:simplePos x="0" y="0"/>
                <wp:positionH relativeFrom="column">
                  <wp:posOffset>462215</wp:posOffset>
                </wp:positionH>
                <wp:positionV relativeFrom="paragraph">
                  <wp:posOffset>1401</wp:posOffset>
                </wp:positionV>
                <wp:extent cx="941400" cy="234720"/>
                <wp:effectExtent l="0" t="57150" r="0" b="51435"/>
                <wp:wrapNone/>
                <wp:docPr id="13" name="Rukopis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Rukopis 13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7040" cy="450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75648" behindDoc="0" locked="0" layoutInCell="1" allowOverlap="1" wp14:anchorId="6908B655" wp14:editId="0E47C08F">
                <wp:simplePos x="0" y="0"/>
                <wp:positionH relativeFrom="column">
                  <wp:posOffset>328930</wp:posOffset>
                </wp:positionH>
                <wp:positionV relativeFrom="paragraph">
                  <wp:posOffset>187960</wp:posOffset>
                </wp:positionV>
                <wp:extent cx="74585" cy="120650"/>
                <wp:effectExtent l="38100" t="38100" r="40005" b="50800"/>
                <wp:wrapNone/>
                <wp:docPr id="14" name="Rukopis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74585" cy="12065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5648" behindDoc="0" locked="0" layoutInCell="1" allowOverlap="1" wp14:anchorId="6908B655" wp14:editId="0E47C08F">
                <wp:simplePos x="0" y="0"/>
                <wp:positionH relativeFrom="column">
                  <wp:posOffset>328930</wp:posOffset>
                </wp:positionH>
                <wp:positionV relativeFrom="paragraph">
                  <wp:posOffset>187960</wp:posOffset>
                </wp:positionV>
                <wp:extent cx="74585" cy="120650"/>
                <wp:effectExtent l="38100" t="38100" r="40005" b="50800"/>
                <wp:wrapNone/>
                <wp:docPr id="14" name="Rukopis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Rukopis 14"/>
                        <pic:cNvPicPr/>
                      </pic:nvPicPr>
                      <pic:blipFill>
                        <a:blip r:embed="rId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29" cy="3350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t xml:space="preserve">a </w:t>
      </w:r>
      <w:r w:rsidRPr="00715DF5">
        <w:rPr>
          <w:b/>
          <w:bCs/>
          <w:color w:val="00B050"/>
          <w:lang w:val="en-US"/>
        </w:rPr>
        <w:t>=</w:t>
      </w:r>
      <w:r>
        <w:rPr>
          <w:lang w:val="en-US"/>
        </w:rPr>
        <w:t xml:space="preserve"> 7;</w:t>
      </w:r>
    </w:p>
    <w:p w:rsidR="00A82D41" w:rsidRDefault="00846CDB" w:rsidP="00846CDB">
      <w:pPr>
        <w:pStyle w:val="Bezmezer"/>
      </w:pPr>
      <w:r>
        <w:t xml:space="preserve">Výsledkem je, že v proměnné </w:t>
      </w:r>
      <w:r w:rsidRPr="00846CDB">
        <w:rPr>
          <w:rStyle w:val="kodvtextu"/>
        </w:rPr>
        <w:t xml:space="preserve">a, b, c </w:t>
      </w:r>
      <w:r>
        <w:t>je hodnota 7.</w:t>
      </w:r>
    </w:p>
    <w:p w:rsidR="00146BD3" w:rsidRDefault="00146BD3" w:rsidP="00846CDB">
      <w:pPr>
        <w:pStyle w:val="Bezmezer"/>
      </w:pPr>
      <w:r>
        <w:t>Výše uvedený rozbor lze shrnout takto:</w:t>
      </w:r>
    </w:p>
    <w:p w:rsidR="00146BD3" w:rsidRDefault="00146BD3" w:rsidP="00146BD3">
      <w:pPr>
        <w:pStyle w:val="kd"/>
        <w:numPr>
          <w:ilvl w:val="0"/>
          <w:numId w:val="0"/>
        </w:numPr>
        <w:ind w:left="284"/>
        <w:rPr>
          <w:lang w:val="en-US"/>
        </w:rPr>
      </w:pPr>
      <w:r>
        <w:t xml:space="preserve">a </w:t>
      </w:r>
      <w:r>
        <w:rPr>
          <w:lang w:val="en-US"/>
        </w:rPr>
        <w:t xml:space="preserve">= b = c = 7; </w:t>
      </w:r>
      <w:r>
        <w:rPr>
          <w:lang w:val="en-US"/>
        </w:rPr>
        <w:tab/>
        <w:t xml:space="preserve">~ </w:t>
      </w:r>
      <w:r>
        <w:rPr>
          <w:lang w:val="en-US"/>
        </w:rPr>
        <w:tab/>
      </w:r>
      <w:r>
        <w:t xml:space="preserve">a </w:t>
      </w:r>
      <w:r>
        <w:rPr>
          <w:lang w:val="en-US"/>
        </w:rPr>
        <w:t xml:space="preserve">= </w:t>
      </w:r>
      <w:r w:rsidRPr="00146BD3">
        <w:rPr>
          <w:b/>
          <w:bCs/>
          <w:color w:val="00B0F0"/>
          <w:lang w:val="en-US"/>
        </w:rPr>
        <w:t>(</w:t>
      </w:r>
      <w:r>
        <w:rPr>
          <w:lang w:val="en-US"/>
        </w:rPr>
        <w:t xml:space="preserve">b = </w:t>
      </w:r>
      <w:r w:rsidRPr="00146BD3">
        <w:rPr>
          <w:b/>
          <w:bCs/>
          <w:color w:val="FFC000"/>
          <w:lang w:val="en-US"/>
        </w:rPr>
        <w:t>(</w:t>
      </w:r>
      <w:r>
        <w:rPr>
          <w:lang w:val="en-US"/>
        </w:rPr>
        <w:t>c = 7</w:t>
      </w:r>
      <w:r w:rsidRPr="00146BD3">
        <w:rPr>
          <w:b/>
          <w:bCs/>
          <w:color w:val="FFC000"/>
          <w:lang w:val="en-US"/>
        </w:rPr>
        <w:t>)</w:t>
      </w:r>
      <w:r w:rsidRPr="00146BD3">
        <w:rPr>
          <w:b/>
          <w:bCs/>
          <w:color w:val="00B0F0"/>
          <w:lang w:val="en-US"/>
        </w:rPr>
        <w:t>)</w:t>
      </w:r>
      <w:r>
        <w:rPr>
          <w:lang w:val="en-US"/>
        </w:rPr>
        <w:t>;</w:t>
      </w:r>
    </w:p>
    <w:p w:rsidR="00AD6E64" w:rsidRDefault="00C40AB6" w:rsidP="00C40AB6">
      <w:pPr>
        <w:rPr>
          <w:lang w:val="en-US"/>
        </w:rPr>
      </w:pPr>
      <w:r>
        <w:rPr>
          <w:rStyle w:val="tukov"/>
        </w:rPr>
        <w:t>Somostatná práce</w:t>
      </w:r>
      <w:r w:rsidRPr="008A6706">
        <w:t>:</w:t>
      </w:r>
      <w:r>
        <w:t xml:space="preserve"> prostudujte </w:t>
      </w:r>
      <w:r w:rsidRPr="00C40AB6">
        <w:rPr>
          <w:rStyle w:val="kodvtextu"/>
        </w:rPr>
        <w:t>03operatory02prehled.cpp</w:t>
      </w:r>
      <w:r>
        <w:rPr>
          <w:lang w:val="en-US"/>
        </w:rPr>
        <w:t xml:space="preserve"> </w:t>
      </w:r>
    </w:p>
    <w:p w:rsidR="00AD6E64" w:rsidRDefault="00FA08CD" w:rsidP="00AD6E64">
      <w:pPr>
        <w:pStyle w:val="Nadpis3"/>
      </w:pPr>
      <w:r>
        <w:t>Operace a operátory v</w:t>
      </w:r>
      <w:r w:rsidR="00AD6E64">
        <w:t xml:space="preserve"> podmínk</w:t>
      </w:r>
      <w:r>
        <w:t>ách</w:t>
      </w:r>
    </w:p>
    <w:p w:rsidR="00AD6E64" w:rsidRDefault="00AD6E64" w:rsidP="00AD6E64">
      <w:r>
        <w:t>V podmínkách (podmíněné příkazy, cykly) jsme se zatím setkali pouze s jednoduchými relacemi mezi proměnnou a konstantou (</w:t>
      </w:r>
      <w:r w:rsidRPr="00AD6E64">
        <w:rPr>
          <w:rStyle w:val="kodvtextu"/>
        </w:rPr>
        <w:t>a &gt; 0</w:t>
      </w:r>
      <w:r>
        <w:rPr>
          <w:lang w:val="en-US"/>
        </w:rPr>
        <w:t>)</w:t>
      </w:r>
      <w:r>
        <w:t xml:space="preserve">. Běžně se ale v podmínkách vyskytují složitější výrazy, resp. kombinace </w:t>
      </w:r>
      <w:r w:rsidRPr="00614709">
        <w:t>aritmetických</w:t>
      </w:r>
      <w:r>
        <w:t>, logických a relačních operátorů.</w:t>
      </w:r>
      <w:r w:rsidR="00AE67D4">
        <w:t xml:space="preserve"> Na některé </w:t>
      </w:r>
      <w:r w:rsidR="00BC43A5">
        <w:t xml:space="preserve">kombinace aritmetických a relačních </w:t>
      </w:r>
      <w:r w:rsidR="00AE67D4">
        <w:t xml:space="preserve">se nyní </w:t>
      </w:r>
      <w:r w:rsidR="00BC43A5">
        <w:t>podíváme</w:t>
      </w:r>
      <w:r w:rsidR="00AE67D4">
        <w:t>.</w:t>
      </w:r>
      <w:r w:rsidR="00BC43A5">
        <w:t xml:space="preserve"> </w:t>
      </w:r>
      <w:r w:rsidR="00614709">
        <w:t>L</w:t>
      </w:r>
      <w:r w:rsidR="00BC43A5">
        <w:t>ogické probereme až v souvislosti s datovými typy a typovou konverzí.</w:t>
      </w:r>
    </w:p>
    <w:p w:rsidR="00AE67D4" w:rsidRDefault="00AE67D4" w:rsidP="00AD6E64">
      <w:r>
        <w:t xml:space="preserve">Relační operátory porovnávají hodnoty. Tyto hodnoty ovšem nemusejí být </w:t>
      </w:r>
      <w:r w:rsidR="00BD7CA7">
        <w:t>vyjádřeny</w:t>
      </w:r>
      <w:r>
        <w:t xml:space="preserve"> pouze konstantami nebo proměnnými</w:t>
      </w:r>
      <w:r w:rsidR="008541EA">
        <w:t>, ale i výrazy:</w:t>
      </w:r>
    </w:p>
    <w:p w:rsidR="009C6540" w:rsidRPr="00F05FC4" w:rsidRDefault="009C6540" w:rsidP="00F22CAC">
      <w:pPr>
        <w:pStyle w:val="kd"/>
        <w:numPr>
          <w:ilvl w:val="0"/>
          <w:numId w:val="0"/>
        </w:numPr>
        <w:ind w:left="284"/>
        <w:rPr>
          <w:b/>
          <w:bCs/>
        </w:rPr>
      </w:pPr>
      <w:r w:rsidRPr="00F05FC4">
        <w:rPr>
          <w:b/>
          <w:bCs/>
        </w:rPr>
        <w:t>proměnné</w:t>
      </w:r>
    </w:p>
    <w:p w:rsidR="008541EA" w:rsidRPr="009C6540" w:rsidRDefault="009C6540" w:rsidP="00F22CAC">
      <w:pPr>
        <w:pStyle w:val="kd"/>
        <w:numPr>
          <w:ilvl w:val="0"/>
          <w:numId w:val="0"/>
        </w:numPr>
        <w:ind w:left="284"/>
      </w:pPr>
      <w:r>
        <w:t xml:space="preserve">a </w:t>
      </w:r>
      <w:r w:rsidRPr="009C6540">
        <w:rPr>
          <w:lang w:val="en-US"/>
        </w:rPr>
        <w:t>= 7;</w:t>
      </w:r>
    </w:p>
    <w:p w:rsidR="009C6540" w:rsidRPr="009C6540" w:rsidRDefault="009C6540" w:rsidP="00F22CAC">
      <w:pPr>
        <w:pStyle w:val="kd"/>
        <w:numPr>
          <w:ilvl w:val="0"/>
          <w:numId w:val="0"/>
        </w:numPr>
        <w:ind w:left="284"/>
      </w:pPr>
      <w:r>
        <w:rPr>
          <w:lang w:val="en-US"/>
        </w:rPr>
        <w:t>b = 4;</w:t>
      </w:r>
    </w:p>
    <w:p w:rsidR="009C6540" w:rsidRPr="00F05FC4" w:rsidRDefault="009C6540" w:rsidP="00F22CAC">
      <w:pPr>
        <w:pStyle w:val="kd"/>
        <w:numPr>
          <w:ilvl w:val="0"/>
          <w:numId w:val="0"/>
        </w:numPr>
        <w:ind w:left="284"/>
        <w:rPr>
          <w:b/>
          <w:bCs/>
        </w:rPr>
      </w:pPr>
      <w:r w:rsidRPr="00F05FC4">
        <w:rPr>
          <w:b/>
          <w:bCs/>
          <w:lang w:val="en-US"/>
        </w:rPr>
        <w:t>podmínka</w:t>
      </w:r>
      <w:r w:rsidR="00F05FC4" w:rsidRPr="00F05FC4">
        <w:rPr>
          <w:b/>
          <w:bCs/>
          <w:lang w:val="en-US"/>
        </w:rPr>
        <w:t xml:space="preserve">                                  výsledek            poznámka</w:t>
      </w:r>
    </w:p>
    <w:p w:rsidR="009C6540" w:rsidRDefault="009C6540" w:rsidP="00F22CAC">
      <w:pPr>
        <w:pStyle w:val="kd"/>
        <w:numPr>
          <w:ilvl w:val="0"/>
          <w:numId w:val="0"/>
        </w:numPr>
        <w:ind w:left="284"/>
      </w:pPr>
      <w:r>
        <w:rPr>
          <w:lang w:val="en-US"/>
        </w:rPr>
        <w:t xml:space="preserve">2 * </w:t>
      </w:r>
      <w:r w:rsidRPr="00611AAF">
        <w:rPr>
          <w:color w:val="00B050"/>
          <w:lang w:val="en-US"/>
        </w:rPr>
        <w:t>a</w:t>
      </w:r>
      <w:r>
        <w:rPr>
          <w:lang w:val="en-US"/>
        </w:rPr>
        <w:t xml:space="preserve"> &gt; 10  ~  2 * </w:t>
      </w:r>
      <w:r w:rsidRPr="00611AAF">
        <w:rPr>
          <w:color w:val="00B050"/>
          <w:lang w:val="en-US"/>
        </w:rPr>
        <w:t>7</w:t>
      </w:r>
      <w:r>
        <w:rPr>
          <w:lang w:val="en-US"/>
        </w:rPr>
        <w:t xml:space="preserve"> &gt; 10  ~  14 &gt; 10  ~  spln</w:t>
      </w:r>
      <w:r>
        <w:t>ěna (pravda)</w:t>
      </w:r>
    </w:p>
    <w:p w:rsidR="009C6540" w:rsidRDefault="00E37955" w:rsidP="00F22CAC">
      <w:pPr>
        <w:pStyle w:val="kd"/>
        <w:numPr>
          <w:ilvl w:val="0"/>
          <w:numId w:val="0"/>
        </w:numPr>
        <w:ind w:left="284"/>
      </w:pPr>
      <w:r>
        <w:t>3</w:t>
      </w:r>
      <w:r w:rsidR="009C6540">
        <w:rPr>
          <w:lang w:val="en-US"/>
        </w:rPr>
        <w:t xml:space="preserve"> == </w:t>
      </w:r>
      <w:r w:rsidRPr="00611AAF">
        <w:rPr>
          <w:color w:val="00B050"/>
        </w:rPr>
        <w:t>a</w:t>
      </w:r>
      <w:r>
        <w:t xml:space="preserve"> / </w:t>
      </w:r>
      <w:r>
        <w:rPr>
          <w:lang w:val="en-US"/>
        </w:rPr>
        <w:t>2</w:t>
      </w:r>
      <w:r w:rsidR="009C6540">
        <w:rPr>
          <w:lang w:val="en-US"/>
        </w:rPr>
        <w:t xml:space="preserve">  ~  </w:t>
      </w:r>
      <w:r>
        <w:rPr>
          <w:lang w:val="en-US"/>
        </w:rPr>
        <w:t>3</w:t>
      </w:r>
      <w:r w:rsidR="009C6540">
        <w:rPr>
          <w:lang w:val="en-US"/>
        </w:rPr>
        <w:t xml:space="preserve"> == </w:t>
      </w:r>
      <w:r w:rsidRPr="00611AAF">
        <w:rPr>
          <w:color w:val="00B050"/>
          <w:lang w:val="en-US"/>
        </w:rPr>
        <w:t>7</w:t>
      </w:r>
      <w:r>
        <w:rPr>
          <w:lang w:val="en-US"/>
        </w:rPr>
        <w:t xml:space="preserve"> / 2</w:t>
      </w:r>
      <w:r w:rsidR="009C6540">
        <w:rPr>
          <w:lang w:val="en-US"/>
        </w:rPr>
        <w:t xml:space="preserve">  ~   3 == 3  ~  spln</w:t>
      </w:r>
      <w:r w:rsidR="009C6540">
        <w:t>ěna (pravda)</w:t>
      </w:r>
    </w:p>
    <w:p w:rsidR="009C6540" w:rsidRDefault="009C6540" w:rsidP="00F22CAC">
      <w:pPr>
        <w:pStyle w:val="kd"/>
        <w:numPr>
          <w:ilvl w:val="0"/>
          <w:numId w:val="0"/>
        </w:numPr>
        <w:ind w:left="284"/>
      </w:pPr>
      <w:r w:rsidRPr="00611AAF">
        <w:rPr>
          <w:color w:val="00B050"/>
        </w:rPr>
        <w:t>b</w:t>
      </w:r>
      <w:r>
        <w:t xml:space="preserve"> % 2 == 0  ~  </w:t>
      </w:r>
      <w:r w:rsidRPr="00611AAF">
        <w:rPr>
          <w:color w:val="00B050"/>
        </w:rPr>
        <w:t>4</w:t>
      </w:r>
      <w:r>
        <w:t xml:space="preserve"> % 2 == 0  ~   0 == 0  ~  </w:t>
      </w:r>
      <w:r>
        <w:rPr>
          <w:lang w:val="en-US"/>
        </w:rPr>
        <w:t>spln</w:t>
      </w:r>
      <w:r>
        <w:t>ěna (pravda)</w:t>
      </w:r>
      <w:r w:rsidR="00F22CAC">
        <w:t xml:space="preserve"> </w:t>
      </w:r>
      <w:r w:rsidR="00F05FC4">
        <w:t xml:space="preserve">   </w:t>
      </w:r>
      <w:r w:rsidR="00F22CAC">
        <w:t>sudé číslo</w:t>
      </w:r>
    </w:p>
    <w:p w:rsidR="002320E4" w:rsidRDefault="00F22CAC" w:rsidP="00026840">
      <w:pPr>
        <w:pStyle w:val="kd"/>
        <w:numPr>
          <w:ilvl w:val="0"/>
          <w:numId w:val="0"/>
        </w:numPr>
        <w:ind w:left="284"/>
      </w:pPr>
      <w:r w:rsidRPr="00611AAF">
        <w:rPr>
          <w:color w:val="00B050"/>
        </w:rPr>
        <w:t>b</w:t>
      </w:r>
      <w:r>
        <w:t xml:space="preserve"> % 2 != 0  ~  </w:t>
      </w:r>
      <w:r w:rsidRPr="00611AAF">
        <w:rPr>
          <w:color w:val="00B050"/>
        </w:rPr>
        <w:t>4</w:t>
      </w:r>
      <w:r>
        <w:t xml:space="preserve"> % 2 != 0  ~   0 != 0  ~  ne</w:t>
      </w:r>
      <w:r>
        <w:rPr>
          <w:lang w:val="en-US"/>
        </w:rPr>
        <w:t>spln</w:t>
      </w:r>
      <w:r>
        <w:t>ěna(nepravda) liché číslo</w:t>
      </w:r>
    </w:p>
    <w:p w:rsidR="002320E4" w:rsidRDefault="002320E4" w:rsidP="002320E4">
      <w:pPr>
        <w:pStyle w:val="priklad"/>
        <w:rPr>
          <w:lang w:val="en-US"/>
        </w:rPr>
      </w:pPr>
      <w:r>
        <w:rPr>
          <w:lang w:val="en-US"/>
        </w:rPr>
        <w:t>(</w:t>
      </w:r>
      <w:r w:rsidR="00026840">
        <w:rPr>
          <w:lang w:val="en-US"/>
        </w:rPr>
        <w:t>03operatory03.cpp</w:t>
      </w:r>
      <w:r>
        <w:rPr>
          <w:lang w:val="en-US"/>
        </w:rPr>
        <w:t>)</w:t>
      </w:r>
      <w:r w:rsidR="003455D2">
        <w:rPr>
          <w:lang w:val="en-US"/>
        </w:rPr>
        <w:t xml:space="preserve"> </w:t>
      </w:r>
    </w:p>
    <w:p w:rsidR="00026840" w:rsidRPr="00026840" w:rsidRDefault="00026840" w:rsidP="00026840">
      <w:pPr>
        <w:pStyle w:val="kd"/>
        <w:numPr>
          <w:ilvl w:val="0"/>
          <w:numId w:val="27"/>
        </w:numPr>
        <w:rPr>
          <w:lang w:val="en-US"/>
        </w:rPr>
      </w:pPr>
      <w:r w:rsidRPr="00026840">
        <w:rPr>
          <w:rStyle w:val="klovslovo"/>
          <w:lang w:val="en-US"/>
        </w:rPr>
        <w:t>int</w:t>
      </w:r>
      <w:r w:rsidRPr="00026840">
        <w:rPr>
          <w:lang w:val="en-US"/>
        </w:rPr>
        <w:t xml:space="preserve"> i;</w:t>
      </w:r>
    </w:p>
    <w:p w:rsidR="00026840" w:rsidRPr="00026840" w:rsidRDefault="00026840" w:rsidP="00026840">
      <w:pPr>
        <w:pStyle w:val="kd"/>
        <w:rPr>
          <w:lang w:val="en-US"/>
        </w:rPr>
      </w:pPr>
      <w:r w:rsidRPr="00026840">
        <w:rPr>
          <w:lang w:val="en-US"/>
        </w:rPr>
        <w:t>i = 1;</w:t>
      </w:r>
    </w:p>
    <w:p w:rsidR="00026840" w:rsidRPr="00026840" w:rsidRDefault="00026840" w:rsidP="00026840">
      <w:pPr>
        <w:pStyle w:val="kd"/>
        <w:rPr>
          <w:lang w:val="en-US"/>
        </w:rPr>
      </w:pPr>
      <w:r w:rsidRPr="00026840">
        <w:rPr>
          <w:rStyle w:val="klovslovo"/>
          <w:lang w:val="en-US"/>
        </w:rPr>
        <w:t>while</w:t>
      </w:r>
      <w:r w:rsidRPr="00026840">
        <w:rPr>
          <w:lang w:val="en-US"/>
        </w:rPr>
        <w:t>( i &lt;= 10 )</w:t>
      </w:r>
    </w:p>
    <w:p w:rsidR="00026840" w:rsidRPr="00026840" w:rsidRDefault="00026840" w:rsidP="00026840">
      <w:pPr>
        <w:pStyle w:val="kd"/>
        <w:rPr>
          <w:lang w:val="en-US"/>
        </w:rPr>
      </w:pPr>
      <w:r w:rsidRPr="00026840">
        <w:rPr>
          <w:lang w:val="en-US"/>
        </w:rPr>
        <w:t>{</w:t>
      </w:r>
    </w:p>
    <w:p w:rsidR="00026840" w:rsidRDefault="00026840" w:rsidP="00026840">
      <w:pPr>
        <w:pStyle w:val="kd"/>
        <w:rPr>
          <w:lang w:val="en-US"/>
        </w:rPr>
      </w:pPr>
      <w:r w:rsidRPr="00026840">
        <w:rPr>
          <w:lang w:val="en-US"/>
        </w:rPr>
        <w:t xml:space="preserve">    cout &lt;&lt; "\n" &lt;&lt; i;</w:t>
      </w:r>
    </w:p>
    <w:p w:rsidR="00026840" w:rsidRPr="00026840" w:rsidRDefault="00026840" w:rsidP="00026840">
      <w:pPr>
        <w:pStyle w:val="kd"/>
        <w:rPr>
          <w:lang w:val="en-US"/>
        </w:rPr>
      </w:pPr>
    </w:p>
    <w:p w:rsidR="00026840" w:rsidRPr="00026840" w:rsidRDefault="00026840" w:rsidP="00026840">
      <w:pPr>
        <w:pStyle w:val="kd"/>
        <w:rPr>
          <w:lang w:val="en-US"/>
        </w:rPr>
      </w:pPr>
      <w:r w:rsidRPr="00026840">
        <w:rPr>
          <w:lang w:val="en-US"/>
        </w:rPr>
        <w:t xml:space="preserve">    </w:t>
      </w:r>
      <w:r w:rsidRPr="00026840">
        <w:rPr>
          <w:rStyle w:val="klovslovo"/>
          <w:lang w:val="en-US"/>
        </w:rPr>
        <w:t>if</w:t>
      </w:r>
      <w:r w:rsidRPr="00026840">
        <w:rPr>
          <w:lang w:val="en-US"/>
        </w:rPr>
        <w:t xml:space="preserve"> ( i % 2 == 0 )</w:t>
      </w:r>
      <w:r>
        <w:rPr>
          <w:lang w:val="en-US"/>
        </w:rPr>
        <w:t xml:space="preserve">  </w:t>
      </w:r>
      <w:r w:rsidRPr="00026840">
        <w:rPr>
          <w:lang w:val="en-US"/>
        </w:rPr>
        <w:t>//</w:t>
      </w:r>
      <w:r w:rsidRPr="00026840">
        <w:rPr>
          <w:i/>
          <w:iCs/>
          <w:lang w:val="en-US"/>
        </w:rPr>
        <w:t>nebo: i % 2 != 1</w:t>
      </w:r>
    </w:p>
    <w:p w:rsidR="00026840" w:rsidRPr="00026840" w:rsidRDefault="00026840" w:rsidP="00026840">
      <w:pPr>
        <w:pStyle w:val="kd"/>
        <w:rPr>
          <w:lang w:val="en-US"/>
        </w:rPr>
      </w:pPr>
      <w:r w:rsidRPr="00026840">
        <w:rPr>
          <w:lang w:val="en-US"/>
        </w:rPr>
        <w:t xml:space="preserve">    {</w:t>
      </w:r>
    </w:p>
    <w:p w:rsidR="00026840" w:rsidRPr="00026840" w:rsidRDefault="00026840" w:rsidP="00026840">
      <w:pPr>
        <w:pStyle w:val="kd"/>
        <w:rPr>
          <w:lang w:val="en-US"/>
        </w:rPr>
      </w:pPr>
      <w:r w:rsidRPr="00026840">
        <w:rPr>
          <w:lang w:val="en-US"/>
        </w:rPr>
        <w:t xml:space="preserve">        cout &lt;&lt; "\t je sude cislo";</w:t>
      </w:r>
    </w:p>
    <w:p w:rsidR="00026840" w:rsidRPr="00026840" w:rsidRDefault="00026840" w:rsidP="00026840">
      <w:pPr>
        <w:pStyle w:val="kd"/>
        <w:rPr>
          <w:lang w:val="en-US"/>
        </w:rPr>
      </w:pPr>
      <w:r w:rsidRPr="00026840">
        <w:rPr>
          <w:lang w:val="en-US"/>
        </w:rPr>
        <w:t xml:space="preserve">    }</w:t>
      </w:r>
    </w:p>
    <w:p w:rsidR="00026840" w:rsidRPr="00026840" w:rsidRDefault="00026840" w:rsidP="00026840">
      <w:pPr>
        <w:pStyle w:val="kd"/>
        <w:rPr>
          <w:rStyle w:val="klovslovo"/>
          <w:lang w:val="en-US"/>
        </w:rPr>
      </w:pPr>
      <w:r w:rsidRPr="00026840">
        <w:rPr>
          <w:lang w:val="en-US"/>
        </w:rPr>
        <w:t xml:space="preserve">    </w:t>
      </w:r>
      <w:r w:rsidRPr="00026840">
        <w:rPr>
          <w:rStyle w:val="klovslovo"/>
          <w:lang w:val="en-US"/>
        </w:rPr>
        <w:t>else</w:t>
      </w:r>
    </w:p>
    <w:p w:rsidR="00026840" w:rsidRPr="00026840" w:rsidRDefault="00026840" w:rsidP="00026840">
      <w:pPr>
        <w:pStyle w:val="kd"/>
        <w:rPr>
          <w:lang w:val="en-US"/>
        </w:rPr>
      </w:pPr>
      <w:r w:rsidRPr="00026840">
        <w:rPr>
          <w:lang w:val="en-US"/>
        </w:rPr>
        <w:t xml:space="preserve">    {</w:t>
      </w:r>
    </w:p>
    <w:p w:rsidR="00026840" w:rsidRPr="00026840" w:rsidRDefault="00026840" w:rsidP="00026840">
      <w:pPr>
        <w:pStyle w:val="kd"/>
        <w:rPr>
          <w:lang w:val="en-US"/>
        </w:rPr>
      </w:pPr>
      <w:r w:rsidRPr="00026840">
        <w:rPr>
          <w:lang w:val="en-US"/>
        </w:rPr>
        <w:t xml:space="preserve">        cout &lt;&lt; "\t je liche cislo";</w:t>
      </w:r>
    </w:p>
    <w:p w:rsidR="00026840" w:rsidRPr="00026840" w:rsidRDefault="00026840" w:rsidP="00026840">
      <w:pPr>
        <w:pStyle w:val="kd"/>
        <w:rPr>
          <w:lang w:val="en-US"/>
        </w:rPr>
      </w:pPr>
      <w:r w:rsidRPr="00026840">
        <w:rPr>
          <w:lang w:val="en-US"/>
        </w:rPr>
        <w:t xml:space="preserve">    }</w:t>
      </w:r>
    </w:p>
    <w:p w:rsidR="00026840" w:rsidRPr="00026840" w:rsidRDefault="00026840" w:rsidP="00026840">
      <w:pPr>
        <w:pStyle w:val="kd"/>
        <w:rPr>
          <w:lang w:val="en-US"/>
        </w:rPr>
      </w:pPr>
      <w:r w:rsidRPr="00026840">
        <w:rPr>
          <w:lang w:val="en-US"/>
        </w:rPr>
        <w:lastRenderedPageBreak/>
        <w:t xml:space="preserve">    </w:t>
      </w:r>
    </w:p>
    <w:p w:rsidR="00026840" w:rsidRPr="00026840" w:rsidRDefault="00026840" w:rsidP="00026840">
      <w:pPr>
        <w:pStyle w:val="kd"/>
        <w:rPr>
          <w:lang w:val="en-US"/>
        </w:rPr>
      </w:pPr>
      <w:r w:rsidRPr="00026840">
        <w:rPr>
          <w:lang w:val="en-US"/>
        </w:rPr>
        <w:t xml:space="preserve">    i++;</w:t>
      </w:r>
    </w:p>
    <w:p w:rsidR="00026840" w:rsidRDefault="00026840" w:rsidP="00026840">
      <w:pPr>
        <w:pStyle w:val="kd"/>
        <w:rPr>
          <w:lang w:val="en-US"/>
        </w:rPr>
      </w:pPr>
      <w:r w:rsidRPr="00026840">
        <w:rPr>
          <w:lang w:val="en-US"/>
        </w:rPr>
        <w:t>}</w:t>
      </w:r>
    </w:p>
    <w:p w:rsidR="00026840" w:rsidRPr="00026840" w:rsidRDefault="00026840" w:rsidP="00026840">
      <w:pPr>
        <w:pStyle w:val="Bezmezer"/>
      </w:pPr>
      <w:r>
        <w:rPr>
          <w:lang w:val="en-US"/>
        </w:rPr>
        <w:t>V pod</w:t>
      </w:r>
      <w:r>
        <w:t xml:space="preserve">mínce úplného podmíněného příkazu je výraz </w:t>
      </w:r>
      <w:r w:rsidRPr="00026840">
        <w:rPr>
          <w:rStyle w:val="kodvtextu"/>
        </w:rPr>
        <w:t>i % 2 == 0</w:t>
      </w:r>
      <w:r>
        <w:t xml:space="preserve">. Pokud je podmínka splněna, znamená to, že zbytek po dělení 2 je nulový, číslo je tedy sudé a provede se blok (ř. 08 až 10). Alternativní zápis podmínky je uveden v komentáři na ř. 07. Proměnná </w:t>
      </w:r>
      <w:r w:rsidRPr="00A61C19">
        <w:rPr>
          <w:rStyle w:val="kodvtextu"/>
        </w:rPr>
        <w:t>i</w:t>
      </w:r>
      <w:r>
        <w:t xml:space="preserve"> je řídící proměnnou cyklu a pro iterační výraz byl na ř. 16 místo dosud používaného </w:t>
      </w:r>
      <w:r w:rsidRPr="00A61C19">
        <w:rPr>
          <w:rStyle w:val="kodvtextu"/>
        </w:rPr>
        <w:t xml:space="preserve">i = i + 1 </w:t>
      </w:r>
      <w:r>
        <w:rPr>
          <w:lang w:val="en-US"/>
        </w:rPr>
        <w:t>v</w:t>
      </w:r>
      <w:r>
        <w:t xml:space="preserve">yužit operátor </w:t>
      </w:r>
      <w:r w:rsidRPr="00A61C19">
        <w:rPr>
          <w:rStyle w:val="kodvtextu"/>
        </w:rPr>
        <w:t>++</w:t>
      </w:r>
      <w:r>
        <w:rPr>
          <w:lang w:val="en-US"/>
        </w:rPr>
        <w:t>. P</w:t>
      </w:r>
      <w:r>
        <w:t xml:space="preserve">říkaz </w:t>
      </w:r>
      <w:r w:rsidRPr="00A61C19">
        <w:rPr>
          <w:rStyle w:val="kodvtextu"/>
        </w:rPr>
        <w:t>i++</w:t>
      </w:r>
      <w:r w:rsidR="00A61C19" w:rsidRPr="00A61C19">
        <w:rPr>
          <w:rStyle w:val="kodvtextu"/>
        </w:rPr>
        <w:t>;</w:t>
      </w:r>
      <w:r w:rsidRPr="00A61C19">
        <w:rPr>
          <w:rStyle w:val="kodvtextu"/>
        </w:rPr>
        <w:t xml:space="preserve"> </w:t>
      </w:r>
      <w:r>
        <w:t xml:space="preserve">může vypadat na první pohled zvláštně, protože výsledek operace neukládáme do nějaké proměnné, ani jej nevypisujeme na výstup, ale to nevadí, protože </w:t>
      </w:r>
      <w:r w:rsidR="00A61C19">
        <w:t xml:space="preserve">nám jde jen o zvýšení hodnoty iterační proměnné </w:t>
      </w:r>
      <w:r w:rsidR="00A61C19" w:rsidRPr="00A61C19">
        <w:rPr>
          <w:rStyle w:val="kodvtextu"/>
        </w:rPr>
        <w:t>i</w:t>
      </w:r>
      <w:r w:rsidR="00A61C19">
        <w:t xml:space="preserve"> o 1, a to se také stane.</w:t>
      </w:r>
    </w:p>
    <w:sectPr w:rsidR="00026840" w:rsidRPr="00026840" w:rsidSect="00B87F31">
      <w:pgSz w:w="11906" w:h="16838"/>
      <w:pgMar w:top="709" w:right="720" w:bottom="568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711" w:rsidRDefault="007F5711" w:rsidP="00F66E02">
      <w:pPr>
        <w:spacing w:before="0" w:after="0" w:line="240" w:lineRule="auto"/>
      </w:pPr>
      <w:r>
        <w:separator/>
      </w:r>
    </w:p>
  </w:endnote>
  <w:endnote w:type="continuationSeparator" w:id="0">
    <w:p w:rsidR="007F5711" w:rsidRDefault="007F5711" w:rsidP="00F66E0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711" w:rsidRDefault="007F5711" w:rsidP="00F66E02">
      <w:pPr>
        <w:spacing w:before="0" w:after="0" w:line="240" w:lineRule="auto"/>
      </w:pPr>
      <w:r>
        <w:separator/>
      </w:r>
    </w:p>
  </w:footnote>
  <w:footnote w:type="continuationSeparator" w:id="0">
    <w:p w:rsidR="007F5711" w:rsidRDefault="007F5711" w:rsidP="00F66E02">
      <w:pPr>
        <w:spacing w:before="0" w:after="0" w:line="240" w:lineRule="auto"/>
      </w:pPr>
      <w:r>
        <w:continuationSeparator/>
      </w:r>
    </w:p>
  </w:footnote>
  <w:footnote w:id="1">
    <w:p w:rsidR="005F3082" w:rsidRDefault="005F3082">
      <w:pPr>
        <w:pStyle w:val="Textpoznpodarou"/>
      </w:pPr>
      <w:r>
        <w:rPr>
          <w:rStyle w:val="Znakapoznpodarou"/>
        </w:rPr>
        <w:footnoteRef/>
      </w:r>
      <w:r>
        <w:t xml:space="preserve"> Ve skutečnosti je to tzv. lexikální jednotka, ale o tom později.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47CEE"/>
    <w:multiLevelType w:val="hybridMultilevel"/>
    <w:tmpl w:val="FB0EF6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36139"/>
    <w:multiLevelType w:val="hybridMultilevel"/>
    <w:tmpl w:val="036A70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1167"/>
    <w:multiLevelType w:val="hybridMultilevel"/>
    <w:tmpl w:val="AEBCE3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8364F"/>
    <w:multiLevelType w:val="hybridMultilevel"/>
    <w:tmpl w:val="A72A74BC"/>
    <w:lvl w:ilvl="0" w:tplc="64906BF8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pStyle w:val="priklad"/>
      <w:lvlText w:val="Př. %1"/>
      <w:lvlJc w:val="left"/>
      <w:pPr>
        <w:ind w:left="360" w:hanging="360"/>
      </w:pPr>
      <w:rPr>
        <w:rFonts w:ascii="Calibri" w:hAnsi="Calibri" w:hint="default"/>
        <w:b/>
        <w:i w:val="0"/>
        <w:color w:val="000000" w:themeColor="text1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F03ED"/>
    <w:multiLevelType w:val="hybridMultilevel"/>
    <w:tmpl w:val="75D8573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03ED4"/>
    <w:multiLevelType w:val="hybridMultilevel"/>
    <w:tmpl w:val="35DCB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C5F38"/>
    <w:multiLevelType w:val="hybridMultilevel"/>
    <w:tmpl w:val="5E7C4492"/>
    <w:lvl w:ilvl="0" w:tplc="10CA8E9C">
      <w:start w:val="1"/>
      <w:numFmt w:val="decimalZero"/>
      <w:pStyle w:val="kd"/>
      <w:lvlText w:val="%1"/>
      <w:lvlJc w:val="left"/>
      <w:pPr>
        <w:ind w:left="644" w:hanging="360"/>
      </w:pPr>
      <w:rPr>
        <w:rFonts w:hint="default"/>
        <w:color w:val="AEAAAA" w:themeColor="background2" w:themeShade="BF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3"/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0"/>
  </w:num>
  <w:num w:numId="16">
    <w:abstractNumId w:val="2"/>
  </w:num>
  <w:num w:numId="17">
    <w:abstractNumId w:val="4"/>
  </w:num>
  <w:num w:numId="18">
    <w:abstractNumId w:val="6"/>
    <w:lvlOverride w:ilvl="0">
      <w:startOverride w:val="1"/>
    </w:lvlOverride>
  </w:num>
  <w:num w:numId="19">
    <w:abstractNumId w:val="6"/>
    <w:lvlOverride w:ilvl="0">
      <w:startOverride w:val="1"/>
    </w:lvlOverride>
  </w:num>
  <w:num w:numId="20">
    <w:abstractNumId w:val="6"/>
    <w:lvlOverride w:ilvl="0">
      <w:startOverride w:val="1"/>
    </w:lvlOverride>
  </w:num>
  <w:num w:numId="21">
    <w:abstractNumId w:val="6"/>
    <w:lvlOverride w:ilvl="0">
      <w:startOverride w:val="1"/>
    </w:lvlOverride>
  </w:num>
  <w:num w:numId="22">
    <w:abstractNumId w:val="1"/>
  </w:num>
  <w:num w:numId="23">
    <w:abstractNumId w:val="5"/>
  </w:num>
  <w:num w:numId="24">
    <w:abstractNumId w:val="6"/>
    <w:lvlOverride w:ilvl="0">
      <w:startOverride w:val="1"/>
    </w:lvlOverride>
  </w:num>
  <w:num w:numId="25">
    <w:abstractNumId w:val="6"/>
    <w:lvlOverride w:ilvl="0">
      <w:startOverride w:val="1"/>
    </w:lvlOverride>
  </w:num>
  <w:num w:numId="26">
    <w:abstractNumId w:val="6"/>
    <w:lvlOverride w:ilvl="0">
      <w:startOverride w:val="1"/>
    </w:lvlOverride>
  </w:num>
  <w:num w:numId="27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7A"/>
    <w:rsid w:val="000001F4"/>
    <w:rsid w:val="000045E4"/>
    <w:rsid w:val="00026840"/>
    <w:rsid w:val="00030E35"/>
    <w:rsid w:val="00047196"/>
    <w:rsid w:val="00053BB2"/>
    <w:rsid w:val="00061107"/>
    <w:rsid w:val="000656EF"/>
    <w:rsid w:val="00075A6C"/>
    <w:rsid w:val="00076A28"/>
    <w:rsid w:val="00085592"/>
    <w:rsid w:val="000913D6"/>
    <w:rsid w:val="000936A3"/>
    <w:rsid w:val="00096341"/>
    <w:rsid w:val="000A350D"/>
    <w:rsid w:val="000B3D9F"/>
    <w:rsid w:val="000B545F"/>
    <w:rsid w:val="000B7AE7"/>
    <w:rsid w:val="000C1996"/>
    <w:rsid w:val="000D6B60"/>
    <w:rsid w:val="000D7789"/>
    <w:rsid w:val="000D79A1"/>
    <w:rsid w:val="000F62AE"/>
    <w:rsid w:val="00111492"/>
    <w:rsid w:val="001122ED"/>
    <w:rsid w:val="00135FE7"/>
    <w:rsid w:val="00146BD3"/>
    <w:rsid w:val="00147BBA"/>
    <w:rsid w:val="0015466F"/>
    <w:rsid w:val="001677E9"/>
    <w:rsid w:val="0018107C"/>
    <w:rsid w:val="0018172E"/>
    <w:rsid w:val="001854E9"/>
    <w:rsid w:val="00186EEB"/>
    <w:rsid w:val="001A0369"/>
    <w:rsid w:val="001A4EA5"/>
    <w:rsid w:val="001B0B83"/>
    <w:rsid w:val="001D485C"/>
    <w:rsid w:val="001D7963"/>
    <w:rsid w:val="001E32FD"/>
    <w:rsid w:val="001E545E"/>
    <w:rsid w:val="001F115A"/>
    <w:rsid w:val="001F2BEE"/>
    <w:rsid w:val="002054F1"/>
    <w:rsid w:val="0021345C"/>
    <w:rsid w:val="00225BDD"/>
    <w:rsid w:val="00225F79"/>
    <w:rsid w:val="002320E4"/>
    <w:rsid w:val="0024729C"/>
    <w:rsid w:val="002546DB"/>
    <w:rsid w:val="00263D1B"/>
    <w:rsid w:val="00267FC0"/>
    <w:rsid w:val="002751D9"/>
    <w:rsid w:val="002A65F3"/>
    <w:rsid w:val="002A6855"/>
    <w:rsid w:val="002B1BB5"/>
    <w:rsid w:val="002B71AC"/>
    <w:rsid w:val="002C7C3D"/>
    <w:rsid w:val="002D2D47"/>
    <w:rsid w:val="002D6C4D"/>
    <w:rsid w:val="002E39CC"/>
    <w:rsid w:val="002F385A"/>
    <w:rsid w:val="003040B6"/>
    <w:rsid w:val="00305BC8"/>
    <w:rsid w:val="00307969"/>
    <w:rsid w:val="00310489"/>
    <w:rsid w:val="003251F5"/>
    <w:rsid w:val="0034372D"/>
    <w:rsid w:val="00343E64"/>
    <w:rsid w:val="003455D2"/>
    <w:rsid w:val="00377744"/>
    <w:rsid w:val="003856C1"/>
    <w:rsid w:val="003923E2"/>
    <w:rsid w:val="00395C41"/>
    <w:rsid w:val="003A0BD3"/>
    <w:rsid w:val="003A19A3"/>
    <w:rsid w:val="003A5D60"/>
    <w:rsid w:val="003B31AB"/>
    <w:rsid w:val="003B739B"/>
    <w:rsid w:val="003C25B8"/>
    <w:rsid w:val="003C66EC"/>
    <w:rsid w:val="003D2538"/>
    <w:rsid w:val="003D3633"/>
    <w:rsid w:val="003D6E32"/>
    <w:rsid w:val="003F40D7"/>
    <w:rsid w:val="00406109"/>
    <w:rsid w:val="00414FAC"/>
    <w:rsid w:val="00420F2E"/>
    <w:rsid w:val="00442CFD"/>
    <w:rsid w:val="00446269"/>
    <w:rsid w:val="004623DE"/>
    <w:rsid w:val="00466803"/>
    <w:rsid w:val="00476831"/>
    <w:rsid w:val="00483F6A"/>
    <w:rsid w:val="0048438B"/>
    <w:rsid w:val="004B4173"/>
    <w:rsid w:val="004C2832"/>
    <w:rsid w:val="004E16FC"/>
    <w:rsid w:val="005017FD"/>
    <w:rsid w:val="00511E31"/>
    <w:rsid w:val="005230F8"/>
    <w:rsid w:val="00527D7C"/>
    <w:rsid w:val="00535FE2"/>
    <w:rsid w:val="005424CB"/>
    <w:rsid w:val="00556DD9"/>
    <w:rsid w:val="0057136F"/>
    <w:rsid w:val="005835D1"/>
    <w:rsid w:val="00591028"/>
    <w:rsid w:val="005A018D"/>
    <w:rsid w:val="005B10EC"/>
    <w:rsid w:val="005D1252"/>
    <w:rsid w:val="005D6606"/>
    <w:rsid w:val="005E4335"/>
    <w:rsid w:val="005F3082"/>
    <w:rsid w:val="00601629"/>
    <w:rsid w:val="00605FED"/>
    <w:rsid w:val="00611AAF"/>
    <w:rsid w:val="00614709"/>
    <w:rsid w:val="00633D64"/>
    <w:rsid w:val="00636BBE"/>
    <w:rsid w:val="00666F87"/>
    <w:rsid w:val="00670E67"/>
    <w:rsid w:val="00672BC5"/>
    <w:rsid w:val="00676A00"/>
    <w:rsid w:val="006819EB"/>
    <w:rsid w:val="00692602"/>
    <w:rsid w:val="0069796C"/>
    <w:rsid w:val="006A2464"/>
    <w:rsid w:val="006A271F"/>
    <w:rsid w:val="006B1165"/>
    <w:rsid w:val="006D66E5"/>
    <w:rsid w:val="006E1043"/>
    <w:rsid w:val="006F05ED"/>
    <w:rsid w:val="006F27C6"/>
    <w:rsid w:val="006F3886"/>
    <w:rsid w:val="00703952"/>
    <w:rsid w:val="007040EB"/>
    <w:rsid w:val="00715DF5"/>
    <w:rsid w:val="00721511"/>
    <w:rsid w:val="00726C89"/>
    <w:rsid w:val="007335A3"/>
    <w:rsid w:val="00735753"/>
    <w:rsid w:val="00742229"/>
    <w:rsid w:val="00747C71"/>
    <w:rsid w:val="00752082"/>
    <w:rsid w:val="00756E45"/>
    <w:rsid w:val="00777FF0"/>
    <w:rsid w:val="00792900"/>
    <w:rsid w:val="007A2C23"/>
    <w:rsid w:val="007A5C37"/>
    <w:rsid w:val="007A6020"/>
    <w:rsid w:val="007A6DAB"/>
    <w:rsid w:val="007B02F6"/>
    <w:rsid w:val="007C243F"/>
    <w:rsid w:val="007D1DAC"/>
    <w:rsid w:val="007D3DF2"/>
    <w:rsid w:val="007F5711"/>
    <w:rsid w:val="008019F5"/>
    <w:rsid w:val="00814BE0"/>
    <w:rsid w:val="0083402A"/>
    <w:rsid w:val="00844D70"/>
    <w:rsid w:val="00846CDB"/>
    <w:rsid w:val="00850206"/>
    <w:rsid w:val="0085097D"/>
    <w:rsid w:val="008541EA"/>
    <w:rsid w:val="00867FFD"/>
    <w:rsid w:val="00876A0C"/>
    <w:rsid w:val="00876EFD"/>
    <w:rsid w:val="008808D1"/>
    <w:rsid w:val="00881A09"/>
    <w:rsid w:val="0088700F"/>
    <w:rsid w:val="008A6706"/>
    <w:rsid w:val="008B1F3B"/>
    <w:rsid w:val="008C21A4"/>
    <w:rsid w:val="008C2926"/>
    <w:rsid w:val="008C7329"/>
    <w:rsid w:val="008E0552"/>
    <w:rsid w:val="008E109A"/>
    <w:rsid w:val="008E383E"/>
    <w:rsid w:val="008F22DC"/>
    <w:rsid w:val="008F336D"/>
    <w:rsid w:val="00905172"/>
    <w:rsid w:val="009053D2"/>
    <w:rsid w:val="00906AF8"/>
    <w:rsid w:val="009101F0"/>
    <w:rsid w:val="00913353"/>
    <w:rsid w:val="009171DA"/>
    <w:rsid w:val="009228EA"/>
    <w:rsid w:val="009259FB"/>
    <w:rsid w:val="0092612A"/>
    <w:rsid w:val="00936805"/>
    <w:rsid w:val="0094663E"/>
    <w:rsid w:val="00957918"/>
    <w:rsid w:val="00965135"/>
    <w:rsid w:val="00966B09"/>
    <w:rsid w:val="009678A7"/>
    <w:rsid w:val="0097272D"/>
    <w:rsid w:val="00986430"/>
    <w:rsid w:val="00991BC0"/>
    <w:rsid w:val="00997127"/>
    <w:rsid w:val="009B4537"/>
    <w:rsid w:val="009C6540"/>
    <w:rsid w:val="009D2214"/>
    <w:rsid w:val="00A10AC8"/>
    <w:rsid w:val="00A123C9"/>
    <w:rsid w:val="00A2491C"/>
    <w:rsid w:val="00A27032"/>
    <w:rsid w:val="00A322C7"/>
    <w:rsid w:val="00A412B9"/>
    <w:rsid w:val="00A420AC"/>
    <w:rsid w:val="00A528ED"/>
    <w:rsid w:val="00A555AF"/>
    <w:rsid w:val="00A5792B"/>
    <w:rsid w:val="00A61C19"/>
    <w:rsid w:val="00A62A59"/>
    <w:rsid w:val="00A82D41"/>
    <w:rsid w:val="00A869A7"/>
    <w:rsid w:val="00AA6DAE"/>
    <w:rsid w:val="00AB152A"/>
    <w:rsid w:val="00AC1A57"/>
    <w:rsid w:val="00AC28AE"/>
    <w:rsid w:val="00AC3D85"/>
    <w:rsid w:val="00AC57E0"/>
    <w:rsid w:val="00AC7F9B"/>
    <w:rsid w:val="00AD5CF3"/>
    <w:rsid w:val="00AD5D9C"/>
    <w:rsid w:val="00AD6E64"/>
    <w:rsid w:val="00AE53AD"/>
    <w:rsid w:val="00AE67D4"/>
    <w:rsid w:val="00AE7C8E"/>
    <w:rsid w:val="00B02F4A"/>
    <w:rsid w:val="00B27485"/>
    <w:rsid w:val="00B32F3C"/>
    <w:rsid w:val="00B3662A"/>
    <w:rsid w:val="00B37E03"/>
    <w:rsid w:val="00B72EB9"/>
    <w:rsid w:val="00B76B7E"/>
    <w:rsid w:val="00B80C57"/>
    <w:rsid w:val="00B867C8"/>
    <w:rsid w:val="00B87F31"/>
    <w:rsid w:val="00B94502"/>
    <w:rsid w:val="00B95F3F"/>
    <w:rsid w:val="00BA1D39"/>
    <w:rsid w:val="00BB2116"/>
    <w:rsid w:val="00BC43A5"/>
    <w:rsid w:val="00BD3BDA"/>
    <w:rsid w:val="00BD4E01"/>
    <w:rsid w:val="00BD7CA7"/>
    <w:rsid w:val="00BE3562"/>
    <w:rsid w:val="00BE4DE5"/>
    <w:rsid w:val="00BF5527"/>
    <w:rsid w:val="00C06D29"/>
    <w:rsid w:val="00C11705"/>
    <w:rsid w:val="00C14170"/>
    <w:rsid w:val="00C358D1"/>
    <w:rsid w:val="00C40AB6"/>
    <w:rsid w:val="00C43288"/>
    <w:rsid w:val="00C432CF"/>
    <w:rsid w:val="00C51A72"/>
    <w:rsid w:val="00C57E1B"/>
    <w:rsid w:val="00C76E7B"/>
    <w:rsid w:val="00C87D10"/>
    <w:rsid w:val="00C931D4"/>
    <w:rsid w:val="00C94FEA"/>
    <w:rsid w:val="00CA4249"/>
    <w:rsid w:val="00CA4E4F"/>
    <w:rsid w:val="00CB1A9D"/>
    <w:rsid w:val="00CB43D9"/>
    <w:rsid w:val="00CC386A"/>
    <w:rsid w:val="00CD4C9C"/>
    <w:rsid w:val="00CE1EE8"/>
    <w:rsid w:val="00CF0C42"/>
    <w:rsid w:val="00D03086"/>
    <w:rsid w:val="00D10A81"/>
    <w:rsid w:val="00D27FB2"/>
    <w:rsid w:val="00D31480"/>
    <w:rsid w:val="00D3377C"/>
    <w:rsid w:val="00D432A9"/>
    <w:rsid w:val="00D540E8"/>
    <w:rsid w:val="00D54A42"/>
    <w:rsid w:val="00D63AAA"/>
    <w:rsid w:val="00D6452A"/>
    <w:rsid w:val="00D65D0A"/>
    <w:rsid w:val="00D67104"/>
    <w:rsid w:val="00D91D29"/>
    <w:rsid w:val="00DA3F0F"/>
    <w:rsid w:val="00DB0151"/>
    <w:rsid w:val="00DB404D"/>
    <w:rsid w:val="00DD6DB3"/>
    <w:rsid w:val="00DE0209"/>
    <w:rsid w:val="00DE1F2D"/>
    <w:rsid w:val="00DE4FDF"/>
    <w:rsid w:val="00E0297A"/>
    <w:rsid w:val="00E17D53"/>
    <w:rsid w:val="00E20C60"/>
    <w:rsid w:val="00E23BDE"/>
    <w:rsid w:val="00E23DB8"/>
    <w:rsid w:val="00E31413"/>
    <w:rsid w:val="00E32D3A"/>
    <w:rsid w:val="00E34215"/>
    <w:rsid w:val="00E37955"/>
    <w:rsid w:val="00E57160"/>
    <w:rsid w:val="00E604B0"/>
    <w:rsid w:val="00E71865"/>
    <w:rsid w:val="00E76F88"/>
    <w:rsid w:val="00E8398E"/>
    <w:rsid w:val="00E85064"/>
    <w:rsid w:val="00EB61F9"/>
    <w:rsid w:val="00EC1675"/>
    <w:rsid w:val="00ED487B"/>
    <w:rsid w:val="00ED4D3A"/>
    <w:rsid w:val="00EF55EB"/>
    <w:rsid w:val="00F05DE9"/>
    <w:rsid w:val="00F05FC4"/>
    <w:rsid w:val="00F12D41"/>
    <w:rsid w:val="00F22421"/>
    <w:rsid w:val="00F22CAC"/>
    <w:rsid w:val="00F25F27"/>
    <w:rsid w:val="00F26F23"/>
    <w:rsid w:val="00F34F19"/>
    <w:rsid w:val="00F4467F"/>
    <w:rsid w:val="00F66E02"/>
    <w:rsid w:val="00F71824"/>
    <w:rsid w:val="00F86F3B"/>
    <w:rsid w:val="00F92194"/>
    <w:rsid w:val="00FA08CD"/>
    <w:rsid w:val="00FC7508"/>
    <w:rsid w:val="00FD22BA"/>
    <w:rsid w:val="00FD6606"/>
    <w:rsid w:val="00FE3635"/>
    <w:rsid w:val="00FE4522"/>
    <w:rsid w:val="00FE76B4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5A333"/>
  <w15:chartTrackingRefBased/>
  <w15:docId w15:val="{DFD341CB-5BD4-4A5C-A20F-E75776DB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633D64"/>
    <w:pPr>
      <w:spacing w:before="160" w:line="254" w:lineRule="auto"/>
      <w:jc w:val="both"/>
    </w:pPr>
    <w:rPr>
      <w:rFonts w:ascii="Bookman Old Style" w:hAnsi="Bookman Old Style"/>
    </w:rPr>
  </w:style>
  <w:style w:type="paragraph" w:styleId="Nadpis1">
    <w:name w:val="heading 1"/>
    <w:basedOn w:val="Normln"/>
    <w:next w:val="Normln"/>
    <w:link w:val="Nadpis1Char"/>
    <w:uiPriority w:val="9"/>
    <w:qFormat/>
    <w:rsid w:val="00B3662A"/>
    <w:pPr>
      <w:keepNext/>
      <w:keepLines/>
      <w:spacing w:before="240" w:after="240"/>
      <w:ind w:left="-284"/>
      <w:outlineLvl w:val="0"/>
    </w:pPr>
    <w:rPr>
      <w:rFonts w:ascii="Calibri" w:eastAsiaTheme="majorEastAsia" w:hAnsi="Calibri" w:cstheme="majorBidi"/>
      <w:b/>
      <w:color w:val="C45911" w:themeColor="accent2" w:themeShade="BF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3662A"/>
    <w:pPr>
      <w:keepNext/>
      <w:keepLines/>
      <w:spacing w:before="40" w:after="0"/>
      <w:ind w:left="-284"/>
      <w:outlineLvl w:val="1"/>
    </w:pPr>
    <w:rPr>
      <w:rFonts w:ascii="Calibri" w:eastAsiaTheme="majorEastAsia" w:hAnsi="Calibri" w:cstheme="majorBidi"/>
      <w:b/>
      <w:color w:val="C45911" w:themeColor="accent2" w:themeShade="BF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C243F"/>
    <w:pPr>
      <w:keepNext/>
      <w:keepLines/>
      <w:spacing w:before="240" w:after="0"/>
      <w:ind w:left="-142"/>
      <w:outlineLvl w:val="2"/>
    </w:pPr>
    <w:rPr>
      <w:rFonts w:ascii="Calibri" w:eastAsiaTheme="majorEastAsia" w:hAnsi="Calibri" w:cstheme="majorBidi"/>
      <w:color w:val="2F5496" w:themeColor="accent1" w:themeShade="BF"/>
      <w:sz w:val="26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040EB"/>
    <w:pPr>
      <w:keepNext/>
      <w:keepLines/>
      <w:spacing w:before="40" w:after="0"/>
      <w:outlineLvl w:val="3"/>
    </w:pPr>
    <w:rPr>
      <w:rFonts w:eastAsiaTheme="majorEastAsia" w:cstheme="majorBidi"/>
      <w:iCs/>
      <w:color w:val="2F5496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662A"/>
    <w:rPr>
      <w:rFonts w:ascii="Calibri" w:eastAsiaTheme="majorEastAsia" w:hAnsi="Calibri" w:cstheme="majorBidi"/>
      <w:b/>
      <w:color w:val="C45911" w:themeColor="accent2" w:themeShade="BF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3662A"/>
    <w:rPr>
      <w:rFonts w:ascii="Calibri" w:eastAsiaTheme="majorEastAsia" w:hAnsi="Calibri" w:cstheme="majorBidi"/>
      <w:b/>
      <w:color w:val="C45911" w:themeColor="accent2" w:themeShade="BF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C243F"/>
    <w:rPr>
      <w:rFonts w:ascii="Calibri" w:eastAsiaTheme="majorEastAsia" w:hAnsi="Calibri" w:cstheme="majorBidi"/>
      <w:color w:val="2F5496" w:themeColor="accent1" w:themeShade="BF"/>
      <w:sz w:val="26"/>
      <w:szCs w:val="24"/>
    </w:rPr>
  </w:style>
  <w:style w:type="character" w:customStyle="1" w:styleId="klovslovo">
    <w:name w:val="klíčové slovo"/>
    <w:basedOn w:val="Standardnpsmoodstavce"/>
    <w:uiPriority w:val="1"/>
    <w:qFormat/>
    <w:rsid w:val="00C94FEA"/>
    <w:rPr>
      <w:rFonts w:ascii="Courier New" w:hAnsi="Courier New"/>
      <w:b/>
      <w:bCs/>
      <w:color w:val="auto"/>
      <w:sz w:val="22"/>
    </w:rPr>
  </w:style>
  <w:style w:type="paragraph" w:customStyle="1" w:styleId="kd">
    <w:name w:val="kód"/>
    <w:basedOn w:val="Normln"/>
    <w:qFormat/>
    <w:rsid w:val="00E34215"/>
    <w:pPr>
      <w:numPr>
        <w:numId w:val="1"/>
      </w:numPr>
      <w:spacing w:before="240" w:after="240" w:line="240" w:lineRule="auto"/>
      <w:contextualSpacing/>
    </w:pPr>
    <w:rPr>
      <w:rFonts w:ascii="Courier New" w:hAnsi="Courier New"/>
    </w:rPr>
  </w:style>
  <w:style w:type="character" w:customStyle="1" w:styleId="kodvtextu">
    <w:name w:val="kod v textu"/>
    <w:basedOn w:val="Standardnpsmoodstavce"/>
    <w:uiPriority w:val="1"/>
    <w:qFormat/>
    <w:rsid w:val="00DE0209"/>
    <w:rPr>
      <w:rFonts w:ascii="Courier New" w:hAnsi="Courier New"/>
      <w:i w:val="0"/>
      <w:sz w:val="22"/>
    </w:rPr>
  </w:style>
  <w:style w:type="paragraph" w:styleId="Bezmezer">
    <w:name w:val="No Spacing"/>
    <w:aliases w:val="koment ke kódu"/>
    <w:basedOn w:val="Normln"/>
    <w:link w:val="BezmezerChar"/>
    <w:uiPriority w:val="1"/>
    <w:qFormat/>
    <w:rsid w:val="006B1165"/>
    <w:pPr>
      <w:spacing w:line="240" w:lineRule="auto"/>
      <w:ind w:left="284"/>
    </w:pPr>
  </w:style>
  <w:style w:type="character" w:styleId="Zdraznnjemn">
    <w:name w:val="Subtle Emphasis"/>
    <w:basedOn w:val="Standardnpsmoodstavce"/>
    <w:uiPriority w:val="19"/>
    <w:qFormat/>
    <w:rsid w:val="002E39CC"/>
    <w:rPr>
      <w:i/>
      <w:iCs/>
      <w:color w:val="404040" w:themeColor="text1" w:themeTint="BF"/>
    </w:rPr>
  </w:style>
  <w:style w:type="character" w:customStyle="1" w:styleId="Nadpis4Char">
    <w:name w:val="Nadpis 4 Char"/>
    <w:basedOn w:val="Standardnpsmoodstavce"/>
    <w:link w:val="Nadpis4"/>
    <w:uiPriority w:val="9"/>
    <w:rsid w:val="007040EB"/>
    <w:rPr>
      <w:rFonts w:ascii="Bookman Old Style" w:eastAsiaTheme="majorEastAsia" w:hAnsi="Bookman Old Style" w:cstheme="majorBidi"/>
      <w:iCs/>
      <w:color w:val="2F5496" w:themeColor="accent1" w:themeShade="BF"/>
      <w:sz w:val="24"/>
    </w:rPr>
  </w:style>
  <w:style w:type="table" w:styleId="Mkatabulky">
    <w:name w:val="Table Grid"/>
    <w:basedOn w:val="Normlntabulka"/>
    <w:uiPriority w:val="39"/>
    <w:rsid w:val="00967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B87F31"/>
    <w:rPr>
      <w:i/>
      <w:iCs/>
    </w:rPr>
  </w:style>
  <w:style w:type="paragraph" w:styleId="Odstavecseseznamem">
    <w:name w:val="List Paragraph"/>
    <w:basedOn w:val="Normln"/>
    <w:uiPriority w:val="34"/>
    <w:qFormat/>
    <w:rsid w:val="000D79A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6E0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6E02"/>
    <w:rPr>
      <w:rFonts w:ascii="Bookman Old Style" w:hAnsi="Bookman Old Style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66E02"/>
    <w:rPr>
      <w:vertAlign w:val="superscript"/>
    </w:rPr>
  </w:style>
  <w:style w:type="paragraph" w:customStyle="1" w:styleId="priklad">
    <w:name w:val="priklad"/>
    <w:basedOn w:val="Normln"/>
    <w:next w:val="kd"/>
    <w:qFormat/>
    <w:rsid w:val="00591028"/>
    <w:pPr>
      <w:numPr>
        <w:numId w:val="12"/>
      </w:numPr>
    </w:pPr>
    <w:rPr>
      <w:rFonts w:ascii="Courier New" w:hAnsi="Courier New"/>
      <w:bCs/>
    </w:rPr>
  </w:style>
  <w:style w:type="paragraph" w:customStyle="1" w:styleId="tuk">
    <w:name w:val="tučňák"/>
    <w:basedOn w:val="Bezmezer"/>
    <w:link w:val="tukChar"/>
    <w:rsid w:val="00135FE7"/>
    <w:rPr>
      <w:rFonts w:ascii="Calibri" w:hAnsi="Calibri"/>
      <w:b/>
      <w:bCs/>
    </w:rPr>
  </w:style>
  <w:style w:type="character" w:customStyle="1" w:styleId="tukov">
    <w:name w:val="tučňákový"/>
    <w:basedOn w:val="Standardnpsmoodstavce"/>
    <w:uiPriority w:val="1"/>
    <w:qFormat/>
    <w:rsid w:val="009B4537"/>
    <w:rPr>
      <w:rFonts w:ascii="Calibri" w:hAnsi="Calibri"/>
      <w:b/>
    </w:rPr>
  </w:style>
  <w:style w:type="character" w:customStyle="1" w:styleId="BezmezerChar">
    <w:name w:val="Bez mezer Char"/>
    <w:aliases w:val="koment ke kódu Char"/>
    <w:basedOn w:val="Standardnpsmoodstavce"/>
    <w:link w:val="Bezmezer"/>
    <w:uiPriority w:val="1"/>
    <w:rsid w:val="00135FE7"/>
    <w:rPr>
      <w:rFonts w:ascii="Bookman Old Style" w:hAnsi="Bookman Old Style"/>
    </w:rPr>
  </w:style>
  <w:style w:type="character" w:customStyle="1" w:styleId="tukChar">
    <w:name w:val="tučňák Char"/>
    <w:basedOn w:val="BezmezerChar"/>
    <w:link w:val="tuk"/>
    <w:rsid w:val="00135FE7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3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18" Type="http://schemas.openxmlformats.org/officeDocument/2006/relationships/customXml" Target="ink/ink6.xml"/><Relationship Id="rId26" Type="http://schemas.openxmlformats.org/officeDocument/2006/relationships/customXml" Target="ink/ink10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image" Target="media/image20.png"/><Relationship Id="rId25" Type="http://schemas.openxmlformats.org/officeDocument/2006/relationships/image" Target="media/image6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ink/ink5.xml"/><Relationship Id="rId20" Type="http://schemas.openxmlformats.org/officeDocument/2006/relationships/customXml" Target="ink/ink7.xml"/><Relationship Id="rId29" Type="http://schemas.openxmlformats.org/officeDocument/2006/relationships/image" Target="media/image4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customXml" Target="ink/ink9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5.png"/><Relationship Id="rId28" Type="http://schemas.openxmlformats.org/officeDocument/2006/relationships/customXml" Target="ink/ink11.xml"/><Relationship Id="rId10" Type="http://schemas.openxmlformats.org/officeDocument/2006/relationships/customXml" Target="ink/ink2.xml"/><Relationship Id="rId19" Type="http://schemas.openxmlformats.org/officeDocument/2006/relationships/image" Target="media/image31.png"/><Relationship Id="rId31" Type="http://schemas.openxmlformats.org/officeDocument/2006/relationships/customXml" Target="ink/ink1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Relationship Id="rId22" Type="http://schemas.openxmlformats.org/officeDocument/2006/relationships/customXml" Target="ink/ink8.xml"/><Relationship Id="rId27" Type="http://schemas.openxmlformats.org/officeDocument/2006/relationships/image" Target="media/image30.png"/><Relationship Id="rId30" Type="http://schemas.openxmlformats.org/officeDocument/2006/relationships/customXml" Target="ink/ink1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7T23:14:07.412"/>
    </inkml:context>
    <inkml:brush xml:id="br0">
      <inkml:brushProperty name="width" value="0.1" units="cm"/>
      <inkml:brushProperty name="height" value="0.1" units="cm"/>
      <inkml:brushProperty name="color" value="#FFC114"/>
      <inkml:brushProperty name="ignorePressure" value="1"/>
    </inkml:brush>
  </inkml:definitions>
  <inkml:trace contextRef="#ctx0" brushRef="#br0">1 823,'2'3,"0"1,0-1,0 0,0 1,0 0,-1-1,0 1,1 2,0-1,-1 0,1 0,0-1,3 5,1 1,-5-8,0 0,1 1,-1-1,1 0,0 0,-1 0,1 0,0 0,0 0,1-1,-1 1,2 1,0-1,0 1,-1 0,1 0,0 0,-1 0,0 1,0-1,1 2,-2-2,0 0,0-1,1 1,-1-1,0 1,1-1,0 0,-1 0,1 0,0 0,0-1,0 1,1-1,-1 1,0-1,1 0,6 0,1 1,0-2,2 1,-9-1,-1-1,1 1,-1 0,1-1,0 0,-1 0,1 0,-1 0,1 0,-1-1,1 0,-1 0,22-14,0-2,5-5,-27 20,-1 0,0 0,0 1,0-2,0 1,0 0,-1 0,1 0,-1-1,0 1,0-1,0 1,-1-1,1-1,1-10,-1 0,-1-12,0 26,0-36,-1 27</inkml:trace>
  <inkml:trace contextRef="#ctx0" brushRef="#br0" timeOffset="1496.128">203 985,'5'20,"-1"-5,-1 10,2 0,0-1,2 0,1 0,1 0,-7-20,0 0,1 0,-1 0,3 2,5 7,0 1,-5-8</inkml:trace>
  <inkml:trace contextRef="#ctx0" brushRef="#br0" timeOffset="4241.416">550 680,'8'9,"0"1,-1 0,0 0,-1 1,3 6,11 17,-14-23,0 1,-1 1,0-1,-1 1,-1 0,1 5,10 32,-13-47,3 8,0 0,-1 0,0 1,-1 0,0-1,0 9,-3-3,1-12,0 1,0-1,0 0,0 0,1 0,0 0,0 0,0 0,0 0,2 2,2 2</inkml:trace>
  <inkml:trace contextRef="#ctx0" brushRef="#br0" timeOffset="7136.553">528 660,'0'0,"0"-1,1 1,-1-1,0 1,0 0,1-1,-1 1,0 0,1 0,-1-1,0 1,1 0,-1 0,1-1,-1 1,0 0,1 0,-1 0,1 0,-1-1,1 1,-1 0,1 0,13-2,-13 2,107-13,-98 11,-1 1,0-2,8-1,-12 2,1 0,0 0,0 1,0 0,0 0,0 0,0 1,0 0,0 0,4 1,27 4,-27-4,0 0,0 1,-1 0,1 1,3 1,-8-2,-1 1,0 0,0 0,0 0,0 0,0 1,-1 0,0-1,1 1,0 2,12 13,-5-8,-4-4,0 0,0 0,-1 0,0 1,0 0,-1 0,0 0,2 6,-4-5,1 0,-2 1,1-1,-1 1,-1-1,0 1,0 0,-1 6,1 14,-1-15,0-1,0 1,-2 3,1-14,0-1,0 0,-1 1,1-1,-1 0,0 0,0 0,0 0,0 0,0-1,-1 1,1 0,-3 1,1 0,0 0,-1-1,0 1,0-1,0 0,-1 0,-7 2,-1 0,0-1,0-1,-1 0,-8 0,-68 4,79-5,1-1</inkml:trace>
  <inkml:trace contextRef="#ctx0" brushRef="#br0" timeOffset="9167.89">1118 506,'1'1,"1"-1,-1 1,0-1,0 1,1 0,-1-1,0 1,0 0,0 0,0 0,0 0,0 0,0 0,0 0,-1 0,1 0,0 0,0 1,5 6,6 4,-7-8,0 1,-1 0,1 0,-1 1,0-1,-1 1,1 1,10 18,8 11,-9-15,-6-11,-1-1,0 1,0 0,-1 0,-1 0,0 1,2 6,0 10,-1 0,-2 0,0 0,-2 28,-1-20,0-26</inkml:trace>
  <inkml:trace contextRef="#ctx0" brushRef="#br0" timeOffset="11519.795">1149 437,'9'-1,"1"0,-1-1,1 0,-1 0,7-3,-7 2,-1 1,1 0,-1 0,1 1,-1 0,1 0,2 1,9 1,-1 2,16 3,-5-2,-24-3,0 0,1 0,-1 0,0 0,0 1,0 0,5 3,-4-2,1 1,-1 0,1 1,3 3,-9-7,0 1,0-1,0 1,-1 0,1 0,-1 0,1 0,-1 0,0 0,0 0,1 0,-2 0,1 1,0-1,0 0,3 26,0 0,-2 0,-1 0,-2 7,1-30,0 0,0 1,-1-1,1 0,-1 0,-1 0,1 0,-1 2,0-5,1 1,-1 0,0-1,1 1,-1-1,0 0,0 1,0-1,-1 0,1 0,-1-1,1 1,-1 0,1-1,-1 1,-23 12,10-5,0-1,-13 5,7-6,-1 0,-5 0,19-6</inkml:trace>
  <inkml:trace contextRef="#ctx0" brushRef="#br0" timeOffset="13480.363">1423 721,'2'0,"1"0,-1 1,1-1,-1 1,1 0,-1 0,1 0,-1 0,0 0,0 0,0 1,1-1,0 2,6 5,0 0,3 5,1 0,-7-7,-1 0,0 1,0-1,-1 1,0 0,0 0,-1 1,0-1,0 1,-2-7,0 0,-1 1,1-1,0 0,0 0,0 0,0 0,0 0,0 0,0 0,1 0,-1 0,0 0,0 0,1-1,0 1,27 7,-9-2,-13-3</inkml:trace>
  <inkml:trace contextRef="#ctx0" brushRef="#br0" timeOffset="18119.443">1697 324,'26'-1,"0"-1,19-5,-18 3,0 0,12 2,-33 1,0 1,0-1,0 0,0-1,0 0,0 0,4-2,-3 2,-1 0,0 0,0 1,0 0,4 0,-5 1,0 0,-1-1,1 0,0 0,-1 0,1-1,2-1,-6 2,1 1,-1-1,0 0,0 0,0 0,1-1,-1 1,-1 0,1 0,0-1,0 1,0 0,-1-1,1 1,0-2,4-6,-5 9,0 0,0 0,0 0,0 0,0 0,0 0,0 0,0 0,0 0,0 0,0 0,0 0,0 0,0 0,0 0,0 0,0 0,0 0,0 0,0 0,0 0,0 0,0 0,0 1,0-1,0 0,0 0,0 0,0 0,0 0,0 0,0 0,0 0,0 0,0 0,0 0,1 0,-1 0,0 0,0 0,0 0,0 0,0 0,0 0,0 0,0-1,0 1,0 0,0 0,0 0,0 0,0 0,0 0,0 0,0 0,0 0,0 0,0 0,0 0,0 0,0 0,0 0,0 0,0 0,0 0,0 0,1 5,-2 5,-5 15,-2-1,-8 21,4-14,10-22,0 0,0 0,0 0,1 0,1 0,0 7,0-2,-1 0,-1 6,-1 0,0-3,0 0,-5 13,3-11,-1 1,2 1,1-1,0 2,-6 36,9-54,0 0,0 0,0-1,-1 1,0 0,0-1,0 1,0 0,-1-1,1 1,-1-1,0 0,0 1,0-1,0 0,-1 0,1 0,-1-1,-1 2,8-8,0 1,0-1,0-1,-1 1,2-3,18-21,-21 26,0 1,0-1,0 0,1 0,-1 1,0-1,1 1,0 0,-1 0,1 0,1 0,8-1,0 0,0 2,0-1,0 1,9 2,13-1,-14-2,-1-1,1 0,-1-2,1-1,-5 2,-6 1</inkml:trace>
  <inkml:trace contextRef="#ctx0" brushRef="#br0" timeOffset="19881.129">1840 538,'136'0,"-128"-1,0 0,1-1,-2 0,1 0,0 0,0-1,-1 0,5-3,1 0,-1 1,6-1,-17 5,3 0,1 0,-1 0,0-1,0 1,1-1,-1-1,0 1,-1 0,3-2,-2-1</inkml:trace>
  <inkml:trace contextRef="#ctx0" brushRef="#br0" timeOffset="22114.007">1646 50,'7'1,"-1"0,0 1,1-1,-1 1,0 1,0-1,0 1,-1 0,3 2,10 4,0 1,0 0,4 4,-3-1,11 4,-30-17,1 0,-1 0,1 1,-1-1,0 0,1 0,-1 0,1 0,-1 0,1 0,-1 0,1 0,-1 0,1 0,-1 0,0 0,1 0,-1 0,1 0,-1 0,1 0,-1 0,0-1,1 1,-1 0,1 0,-1-1,0 1,1 0,-1 0,0-1,1 1,-1 0,0-1,0 1,1-1,-1 1,0 0,0-1,0 1,1-1,-1 1,0-1,0 1,0 0,0-1,0 1,0-1,0 0,1-3,-1-1,1 0,-1 0,0-3,0 5,-2-93,2 86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7T11:58:42.152"/>
    </inkml:context>
    <inkml:brush xml:id="br0">
      <inkml:brushProperty name="width" value="0.1" units="cm"/>
      <inkml:brushProperty name="height" value="0.6" units="cm"/>
      <inkml:brushProperty name="color" value="#F6630D"/>
      <inkml:brushProperty name="ignorePressure" value="1"/>
      <inkml:brushProperty name="inkEffects" value="pencil"/>
    </inkml:brush>
  </inkml:definitions>
  <inkml:trace contextRef="#ctx0" brushRef="#br0">793 74,'-1'0,"-5"0,-3 0,-1 0,-3 0,0 0,-4 0,1-2,0 0,-2-1,0 1,-1 1,-2 0,-2 1,-1 0,1 0,4 0,3 0,0 0,2 0,2 0,0 0,1 0,1 0,-4 0,0 0,-1 0,2 0,1 0,0 0,-1 0,1 0,-1 0,1 0,1 0,0 0,1 0,-2 0,0 0,0 0,0 0,0 0,1 0,1 0,0 0,-2 2,-1 0,1 1,0-1,1-1,2 1,0 1,3 3,0 0,-2 1,0 1,-1 0,1-1,0 1,1-1,1-1,0 0,1 0,1 2,2 2,-1-1,0 0,1 0,-2-1,1-1,0 0,1 1,1 3,1 1,-1 0,1-1,0 1,0-1,1 0,-1 1,0 0,0 1,2-1,0-1,0 0,0-1,-1 1,1 1,1 0,1 0,2 0,2-3,2 0,2-2,-2-1,0-1,-2 0,-2 3,-1 0,0 1,2-2,-1 0,1-2,2 1,2-1,-2 0,0 0,0-1,-1 0,-1 0,0-2,1 0,1 1,2 0,1-1,1 0,-1-1,-1 0,-2 2,0 2,-3 1,0 0,3-2,1 0,0-2,0 1,-2-1,1 0,0 0,0-1,2 1,1 1,0-1,0-1,0 1,2-2,2 1,-2-1,0 0,-1 0,-2-1,0 1,-2 2,-1 0,1 0,2 0,0-1,0 0,1-1,3 1,2-1,-1 0,0-1,-2 1,0 0,2 0,-1 0,-1 0,-1 0,1 0,-1 0,0 0,-1 0,-1 0,0 0,-1 0,0 0,2 0,0 0,2 0,0 0,0 0,0 0,0 0,0 0,-2 0,-1 0,0 0,0 0,1 0,0 0,0-2,0 0,-1 0,0 0,-1 1,2-1,1-1,-1 1,0 0,-2-1,-2 0,1-3,-3-2,1 0,0 2,-1-1,2 2,2 0,-2-2,0 1,-1 0,-2-1,0 1,-1-3,1 0,-1-2,-1 1,-1-1,1 2,0 0,-1 1,0-2,-1-1,0-1,-1 1,0-1,0 2,0-1,0 0,1 3,1-2,1 0,-2 0,0-1,0 0,0 1,-1 0,0-2,0-1,0 1,0 0,-1 0,1 1,0 1,0-2,0-1,0 1,0 0,0 1,0 0,0 1,0-3,0 1,0 0,-1 2,-2 1,0 2,-1 0,-1 2,-2 1,1 1,-1-1,-2 0,-2 0,0-1,-1 0,3-2,0 0,1 1,-1 2,0 1,-2 2,-1 0,0 1,0 2,0 0,1 1,1-1,-2 1,-1 0,1 0,0 1,1 1,0 0,2 1,1 0,2-1,-2 0,-1-1,-1-1,0-2,1 2,1-1,0 1,-1-2,-1 0,-2 0,0-1,0 0,1 0,0 0,0 0,0 0,-1 0,0 0,0 0,0 0,2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7T11:58:42.153"/>
    </inkml:context>
    <inkml:brush xml:id="br0">
      <inkml:brushProperty name="width" value="0.1" units="cm"/>
      <inkml:brushProperty name="height" value="0.6" units="cm"/>
      <inkml:brushProperty name="color" value="#66CC00"/>
      <inkml:brushProperty name="ignorePressure" value="1"/>
      <inkml:brushProperty name="inkEffects" value="pencil"/>
    </inkml:brush>
  </inkml:definitions>
  <inkml:trace contextRef="#ctx0" brushRef="#br0">128 336,'0'-2,"0"-2,0-4,0-2,0-2,0 1,0-1,0 0,0 1,0 1,0-2,0-1,0 1,0 0,0 0,0 2,0-1,0-1,0 0,0-1,0 2,0-1,0 1,0 1,0-2,0-1,0 1,0 0,0 1,0 2</inkml:trace>
  <inkml:trace contextRef="#ctx0" brushRef="#br0" timeOffset="1">108 12,'-2'0,"0"2,-2 0,0 3,-2 2,1 0,1 1,-2 0,-2-1,-1 1,1 0,-1 0,3-1,-1 1,0 2,-1-1,1 1,2-2</inkml:trace>
  <inkml:trace contextRef="#ctx0" brushRef="#br0" timeOffset="2">119 0,'0'2,"3"0,2 2,1 1,0 1,1 1,0 1,1-1,-1 0,1-1,0-2,-2 0,3 0,-1-1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7T11:59:36.886"/>
    </inkml:context>
    <inkml:brush xml:id="br0">
      <inkml:brushProperty name="width" value="0.1" units="cm"/>
      <inkml:brushProperty name="height" value="0.6" units="cm"/>
      <inkml:brushProperty name="color" value="#F6630D"/>
      <inkml:brushProperty name="ignorePressure" value="1"/>
      <inkml:brushProperty name="inkEffects" value="pencil"/>
    </inkml:brush>
  </inkml:definitions>
  <inkml:trace contextRef="#ctx0" brushRef="#br0">1841 11,'-2'0,"-3"0,-4 0,-4 0,-3 0,-1 0,-7 0,-1 0,0 0,3 0,0 0,2 0,3 0,2 0,2 0,2 0,-2 0,1 0,0 0,-1 0,0 0,-3 0,-1 0,0 0,-2 0,2 0,1 0,2 2,1 0,2 1,-3-2,0 1,-2-2,-3 1,-2-1,1 0,-1 0,-3 0,2 0,2 0,3-1,3 1,2 0,1 0,-1 0,0 0,1 0,-3 0,1 0,-1 0,-3 0,1 0,2 0,-3 0,-2 0,1 0,2 0,-1 0,1 0,-4 0,1 0,0 0,1 0,2 0,1 0,0 0,2 0,1 0,1 0,0 0,1 0,-2 0,-1 0,-2 0,1 0,1 0,-1 0,1 0,0 0,1 0,0 0,2 0,-1 0,1 0,-2 0,0 0,-2 0,-3 0,-3 0,0 0,-1 0,1 0,3 0,1 0,3 0,-1 0,1 0,1 0,1 0,0 0,0 0,1 0,0 0,-2 0,0 0,-1 0,2 0,-1 0,1 2,-3 0,0 1,1 0,2 1,0-1,1-1,2 1,1 0,-2 2,-2 2,0 1,0 1,0-2,1-1,1-1,1 1,-2-1,1 1,0 1,0-1,2 1,1 0,3 3,1 1,1 1,1 0,0-1,0 0,1 0,-1 1,0 1,0-1,2-2,1-1,-1 0,3-2,1 0,1-2,-1 1,-1 2,0 2,-1 1,1 0,-1 0,0 0,0-3,-1 1,2-3,-1 0,1 3,0 1,2 0,0 1,1 0,-1 0,-1 0,2-2,-2 0,1 0,0-1,4 1,3-2,0 0,1-1,2-1,-1 2,1 2,-1 0,2-1,-1-3,-1-1,-1-2,-2 0,-2 0,2 0,-1 0,1 0,-2 1,0-1,-2 2,-1-1,0 0,2-1,2 1,-1 0,0 0,1 0,-1 1,-1-1,2-1,1-1,1 0,0-1,3 0,2 0,3 0,1 0,2-1,-2 1,-1 0,0 0,-4 0,-2 0,-2 0,-2 0,-1 0,-1 0,2 0,0 0,1 0,1 0,-1 0,2 0,-1 0,-1 0,-1 0,2 0,0 0,3 0,1 0,7 0,0 0,0 0,-3 0,-2 0,-2 0,-3 0,-2 0,-1 0,-2 0,3 0,10 0,5 0,2 0,-1 0,1 0,-2 0,0 0,-4 0,-3 0,-5 0,0 0,-2 0,-2 2,0 0,-2 0,0 0,0-1,2 0,2-1,0 1,5-1,5 0,1-1,2 1,-1 0,1 0,-2 0,-5 0,-2 0,-4 0,6 0,2 0,1 0,-3 0,-2 0,-1 0,-2 0,-1 0,-2 0,0 0,-2 0,0 0,1 0,2 0,0 0,5 0,5 0,4 0,8 2,2 0,-1 0,-4 0,-5-1,-5 0,-2-1,-4 1,-2-1,-2 0,-1-1,-3-2,0-2,-1-1,3 1,-1-2,0 1,0 2,0-1,1 1,-2 0,0-1,0 2,2-1,1-1,1 0,-1-3,0 1,-1-1,-2 1,0 0,2 1,0 0,-3 0,0 0,-1-1,0 0,-2-3,0-1,-2 0,-1-1,0 0,-1 1,0 1,-1-1,1-1,0 0,0-1,0 2,0-1,0 1,-2 1,0-2,0-1,-4 1,0 0,-1 3,1 0,1 1,0-1,-1-2,1 0,0-1,1 0,-1 1,1 2,-2 0,0 1,-2 1,0-1,0-1,0 0,-1 1,1 0,0 1,0 0,0 1,-3 0,-1 0,0 0,2-1,1 2,2-2,0-1,0 3,0 0,-4 3,0 0,-1 2,2-2,1 0,0 0,2-2,0 1,0 0,-1 1,-3 1,-1 0,0-1,1 0,-1 0,1 0,2-1,1 0,-2 1,0 0,-1 1,-1 0,2 1,-1 0,0 0,-1 0,0 0,-1 0,1 0,1 0,0 0,1 0,-2 0,-1 0,1 0,-2 0,-3 0,-2 0,-4 0,0 0,-2 0,1 0,0 0,2 0,5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7T11:59:36.887"/>
    </inkml:context>
    <inkml:brush xml:id="br0">
      <inkml:brushProperty name="width" value="0.1" units="cm"/>
      <inkml:brushProperty name="height" value="0.6" units="cm"/>
      <inkml:brushProperty name="color" value="#66CC00"/>
      <inkml:brushProperty name="ignorePressure" value="1"/>
      <inkml:brushProperty name="inkEffects" value="pencil"/>
    </inkml:brush>
  </inkml:definitions>
  <inkml:trace contextRef="#ctx0" brushRef="#br0">127 336,'0'-2,"0"-2,0-4,0-2,0-2,0 1,0-1,0 0,0 1,0 1,0-2,0-1,0 1,0 0,0 0,0 2,0-1,0-1,0 0,0-1,0 2,0-1,0 1,0 1,0-2,0-1,0 1,0 0,0 1,0 2</inkml:trace>
  <inkml:trace contextRef="#ctx0" brushRef="#br0" timeOffset="1">107 12,'-1'0,"-2"2,-1 0,0 3,-1 2,0 0,1 1,-2 0,-2-1,-1 1,1 0,-1 0,3-1,-1 1,0 2,-1-1,1 1,2-2</inkml:trace>
  <inkml:trace contextRef="#ctx0" brushRef="#br0" timeOffset="2">118 0,'0'2,"4"0,1 2,1 1,0 1,0 1,1 1,1-1,0 0,-1-1,1-2,-1 0,1 0,0-1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7T23:23:16.431"/>
    </inkml:context>
    <inkml:brush xml:id="br0">
      <inkml:brushProperty name="width" value="0.1" units="cm"/>
      <inkml:brushProperty name="height" value="0.6" units="cm"/>
      <inkml:brushProperty name="color" value="#33CCFF"/>
      <inkml:brushProperty name="ignorePressure" value="1"/>
      <inkml:brushProperty name="inkEffects" value="pencil"/>
    </inkml:brush>
  </inkml:definitions>
  <inkml:trace contextRef="#ctx0" brushRef="#br0">12905 1007,'-4'0,"-2"0,-11 0,-6 0,-4 0,-1 0,-1 0,-3 0,0 0,-3 0,1 0,1 0,6 0,1 0,4 0,2 0,0 0,-1 0,-2 0,0 0,-2 0,-1 0,-4 0,0 0,1 0,-3 0,3 0,1 0,2 0,3 0,3 0,1 0,-2 0,0 0,-4 0,-3 0,-3 0,-2 0,-5 0,-4 0,-1 0,-4 0,-2 0,0 0,-13 0,-2 0,5 0,6 0,10 0,4 0,5 0,3 0,3 0,1 0,1 0,0 0,1 0,3 0,-1 0,-3 0,0 0,0 0,0 0,-4 0,0 0,-6 2,-5 0,-3 0,-3 0,-2-1,-9 0,-7 0,1-1,4 0,2 0,4 0,2 0,7-1,4 1,1 0,3 0,3 0,3 0,-2 0,-2 0,-1 0,3 0,1 0,0 0,-4 0,0 0,1 0,3 0,2 0,-1 0,0 0,-2 0,-3 0,-4 0,-2 0,0 0,-3 0,0 0,2 0,-3 0,1 0,2 0,5 0,3 0,4 0,2 0,5 0,1 0,3 0,0 0,0 0,-1 0,-2 0,0 0,-7 0,-7 0,-1 0,-4 0,-1 0,-13 0,-8 0,1 0,4 0,2 0,3 0,6 0,8 0,5 0,4 0,-4 0,1 0,1 0,-4 0,0 0,-1 0,1 0,1 0,-2 0,1 0,-6 0,-15 0,-8 0,-7 0,3 0,-10 0,2 0,-3 0,2 0,0 0,-5 0,2-3,0-2,7 1,7 0,9 2,8 0,7 1,8 1,2 0,2 0,2 0,3 0,0 0,2 1,-4-1,0 0,-1 0,-1 0,2 0,-1 0,3 0,1 0,2 0,-1 0,1 0,-1 0,0 0,1 0,2 0,-2 0,-6 0,0 0,0 0,-1 0,-1 0,-1 0,-15 0,-5 0,0 0,-12 0,-10 0,0 0,3 0,0 0,8 0,-7 0,6 1,4 0,9-1,9-1,8 1,5-1,2 1,4 0,3 0,3 0,0 0,-1 0,-3 0,0 0,-2 0,0 0,-2 0,-1 0,-3 0,0 0,0 0,-2 0,-2 0,-1 0,1 0,2 0,2 0,2 0,5 0,0 0,3 0,3 0,3 0,-2 0,0 0,0 0,-3 0,0 0,0 0,-2 0,-1 0,-2 0,-2 0,0 0,0 0,-1 0,1 0,2 0,2 0,-1 0,1 0,-2 0,2 0,0 0,-1 0,-1 0,-7 0,1 0,-3 0,2 0,0 0,5 0,-3 0,-1 0,2 0,3 0,1 0,0 0,1 0,2 0,-2 0,0 0,-1 0,1 0,-3 0,-3 0,0 0,3 0,-1 0,0 0,-7 0,1 0,2 0,2 0,4 0,3 0,-1 0,0 0,-1 0,-1 0,0 0,-1 0,3 0,-3 0,1 0,-1 0,0 0,0 0,-6 0,-4 0,-1 0,1 0,-1 0,1 0,-2 0,-3 0,-2 0,-5 0,3 0,0 0,-3 0,4 0,7 0,5 0,6 0,6 0,5-2,2 0,3 0,1 0,-2 1,0 0,-2 0,-4 1,-3 0,-3 0,0 0,-6 0,-1 1,-1-1,2 0,-5 0,2 0,1 0,2 0,3 0,2 0,0 0,1 0,-1 0,0 0,-1 0,0 0,3 0,0 0,0 0,-1 0,1 0,0 0,-1 0,3 0,2 0,2-2,-1 0,1 0,2 0,1 1,-2 0,-2 0,0 1,-2 0,0 0,0 0,-2 0,1 1,4-3,3 0,2 0,-1 0,0 1,0 0,1 0,-1 1,-3 0,-1-3,-4-2,0 1,0 0,1 2,3 0,-1 1,0 1,1 0,-1 0,2 2,0 1,1-1,1 0,1 0,-3-1,-2-1,0 0,0 2,0 0,2 0,2 0,1-1,1 1,-3 1,-1-1,1 0,1-1,0 1,2 1,-2 1,1 2,-1-1,1 2,3 2,0 2,1 0,0-1,-3-1,0 0,1 0,0 0,1 0,1 3,1-2,0 0,1 0,1 0,0-2,-1-1,1 1,-3 0,1 3,-1 2,2 2,1-1,0-3,-1 1,0 1,2 1,1-1,1-1,1 0,1 1,0-1,0 1,1-1,-1-1,2-2,2-3,1 0,-1 0,1 0,-1 1,-1 2,0 1,1 1,2-1,-2 1,1-1,0 3,-1-1,0 1,0-1,-1-1,0-2,1 0,-2 2,2 0,1 0,0 0,1-1,0 1,0-3,-1 0,-1 0,2 2,0 1,0 0,2-1,1-1,0-2,1 0,0-2,2 0,1 0,-1-2,-1 1,-2 0,0-1,0 2,0 1,3 1,4-1,3 0,6-1,1-1,2-1,1-1,0-2,3 0,0 0,-2 0,-2 0,-2 0,-5-1,-1 1,0 0,2 0,1 0,-1 0,-1 0,0 0,-2 0,2 0,-1 0,4 0,1 0,2 0,2 0,0 0,3 0,0 0,-1 0,-2 0,5 0,-2 0,0 0,1 0,-3 0,-1 0,1 2,-3 0,0 0,-1 0,0-1,2 0,2-1,0 1,-1-1,-2 0,4-1,-1 1,1 0,-3 0,0 0,6 0,0 0,-1 0,5 0,3 0,-1 0,4 0,0 0,-1 0,2 0,1 0,-5 0,-4 0,-1 4,2 0,5 1,-2-1,1-2,3 0,-3-1,0-1,3 0,2 0,0 0,-5-1,5 1,-1 2,3 0,-1 0,0 0,-4-1,-4 0,-3-1,-5 0,-2 0,-4 0,-1 0,-1 0,-4 0,6 0,0 0,3 0,-1 0,0 0,0 0,-1 0,2 0,-1 0,12 0,8 0,-1 0,3 0,0 0,21 0,1 0,15 0,-1 0,18 0,5 0,4-2,17 0,-3 0,4 0,-16 1,-13 0,-17 1,-12 0,-13 1,-10 2,-4-1,-6 0,-1-3,-4 0,0-1,3 1,3-1,0 1,0 1,5 0,0 0,0 0,-3 0,-1 0,-4 0,-4 0,-1 0,-1 0,-1 0,-2 0,1 0,1 0,-1 0,3 0,-2 0,0 0,-1 0,-1 0,-2 0,3 0,-3 0,2 0,-2 0,1 0,2 0,4 0,8 0,-1 0,0 0,3 0,3 0,11 0,6 0,-2 0,-5 0,8 0,0 0,6 0,1 0,-4 0,-9 0,-9 0,-10 0,-7 0,3 0,-3 0,-1 0,-3 0,-1 0,2 0,1 0,2 0,0 0,5 0,4 0,-3 0,15 0,12 0,1 0,13 0,5 0,21 0,3-2,12 0,-9 0,-2 0,-6 1,-16 0,-12 1,-12 0,-9 0,-9 0,-7 0,0 0,2 0,3 0,-1 0,-1 0,-4 0,0 0,3 0,1 0,3 0,4 0,7 0,1 0,2 0,3 0,12 0,2 0,3 0,-5 0,-5 0,-11 0,-6 0,-3 0,-1 0,-3-4,14 0,0-1,-3 2,-1 0,-1 2,-2 0,-6 0,-3 1,-6 0,2 1,-1-1,-4 0,-2 0,-5 0,-5 0,-4 0,-1 0,-2 0,1 0,3 0,3 0,0 0,2 0,5 0,0 0,2 0,-3 0,6 0,1 0,0 0,-3 0,-2 0,-1 0,-1 0,2 0,1 0,-2 0,0 0,2 0,-3 0,1 0,-3 0,-2 0,0 0,-3 0,1 0,-2 0,-1 0,2 0,0 0,-1 0,1 0,0 0,5 0,2 0,2 0,-2 0,5 0,3 0,-2 0,-2 0,0 0,-3 0,-1 0,2 0,0 2,0 0,-1 0,-2 0,5-1,3 0,1-1,-3 1,0-1,11 0,3-1,8 1,-2 0,13 0,1 0,7 0,-4 0,-7 0,-7 0,-8 0,-6 0,-4 0,0 0,-1 0,-2 0,-6 0,-3 0,-2 0,-1 0,-2 0,-1 0,8 0,2 0,1 0,0 0,-1 0,1 0,1 0,-3 0,0 0,0 0,2 0,-1 0,0 0,-1 0,3 0,-3 0,0 0,-1 0,0 0,-1 0,0 0,0 0,-1 0,1 0,-2 0,1 0,0 0,-2 0,-1 0,-2 0,2 0,1 0,-1 0,-1 0,2 0,3 0,-2 0,2 0,-2 0,-3 0,-1 0,-2 0,-1 0,-1 0,-2 0,1 0,2 0,1 0,6 0,0 0,0 0,1 0,0 0,1 0,-1 0,-2 0,-3 0,-3 0,2 0,-1 0,-1 0,1 0,0 0,2 0,1 0,2 0,0 0,-2-1,-1-2,-1 1,-2 0,-3 1,2 0,-1 1,1 0,3 0,2 2,0 0,0 0,2 0,0-1,0 0,0-1,1 1,-2-1,0 0,-2-1,-1 1,3 0,2 0,3 0,3 0,0 0,5 0,1 0,-1 0,2 0,1 0,-1 0,-4 0,-2 0,-4 0,-1 0,2 0,1 0,-1 0,0 0,-4 0,-2 0,0 0,0 0,-2 0,1 0,0 0,0 0,-4 0,0 0,-2 0,1 0,0 0,0 0,3 0,-1 0,-1 0,1 0,0 0,0 0,-2 0,1 0,1 0,0 0,2 0,1 0,1 0,1 0,-1 0,-1 0,0 0,-1 0,-1 0,-2 0,-1 0,-1 0,-2 0,-2-1,1-2,3 1,1 0,3 1,-1-3,-1-1,-3 1,-1-2,-3 1,0 2,0-2,0 2,1 0,2 1,0 0,-1 0,2 0,-1 0,-3-2,-1 1,-1-2,1 1,-1 0,0 2,2-2,2 1,-1 1,-1 0,-1-2,-1-2,-2 0,-1 1,1 0,2 0,2 1,0-1,0 0,1 2,-1 0,0 2,-1 0,-1-1,0 0,1-1,1-1,0-1,-1 0,1-2,-1 0,2-1,2-1,1 2,-1 0,1 1,-2 0,-2 1,-1 1,-2 0,0 0,-1 0,1 0,-1-3,0 0,0-1,3 0,0-1,-1 0,0 0,-1 1,0 0,-1-2,0-1,0-1,-2 1,1-1,2 1,0 1,-1-4,0 1,-2 0,1 4,-2 0,0 1,0 1,-1 1,2 1,-1-3,1 1,0 0,-1-3,0-1,0 0,2 1,1-1,-2 0,0 0,-3 0,0 0,-1 0,-1 1,0 0,-1-2,1-1,0 1,0 0,0 1,-1 0,1 0,0-1,0 0,0 0,-1 1,-2 2,1 1,0-1,1 0,-2 1,0-1,-1 1,0-2,-1 1,-1 0,-2 0,-1 0,-2-2,0-1,0 0,-2 0,1 0,0 1,-1 3,0 0,1-2,0 1,0 0,1 2,3 0,0 0,-2 1,0-1,-1 2,-1 1,2-1,-5 2,0 0,0 1,3-1,2 0,-1-2,-3-2,1 2,0-1,0 1,1-1,1 2,-3 0,-1 2,-1 0,0 0,-1-1,0 1,-3-1,-1 0,0 0,0 1,1 0,1 1,-1-2,3-2,1 1,3-1,0 0,2 2,1 0,0 2,-3-3,-1-1,0 0,0 2,0-1,-2-3,1-1,0 0,-1-1,-4 0,-1 1,3 2,0-1,0-2,1 1,4 0,2 0,1 2,1-1,0-1,-4-2,-1-1,2-1,-1 1,0-1,-1 1,1-1,0-2,-3 1,1-3,4 1,3 0,2 1,-1 2,2 0,-1 2,2-2,0-1,2-1,-1 0,-2 1,-3-3,0 0,-1 0,1-1,2-1,3 2,1 2,1 1,0 2,2 0,-1-1,0 0,1 0,-1 0,0 1,4 2,0 1,2 1,2 3,-1 0,0 0,1 1,0 2,2 0,3 0,1 1,3 1,0-1,2 0,0 0,-3 0,-2 0,1 0,-2 0,2 0,-1 0,3 0,1 0,4 0,1 0,0 0,1 0,1 0,-2 0,0 0,-1 0,-3 0,-2 2,-3 0,-1 0,-3 0,1 1,-3 2,2 0,3-1,-3 1,4 3,0-1,-1 2,2-2,0 0,-2 1,2-2,-2 1,-1 0,-4 1,-1-1,-2 2,0 1,1 1,-1-1,-1 1,-1 3,1 1,-1 0,-1-1,0 0,1-1,-1-1,1 1,-1-1,-1-1,-1 0,1 3,-1 0,0 3,-1-1,1-2,0 0,0 0,0-1,0 2,0-1,0-1,0 2,0-2,0 1,0-2,0-1,0 0,0-1,0 2,0 1,0-1,0 1,-2-1,-2-1,0 1,0 0,-1 1,-1-1,-1-1,0 0,-4-3,-1 1,1 1,-1-2,-2 1,-1-1,0 4,0 2,-2 1,-4 3,0-1,0-2,0-1,3-1,1-3,3 2,2-1,3-1,1-2,0-2,-2-3,0 1,-2-1,1 1,0-1,0 0,2 1,1 0,2 1,-2-1,-1 0,-1 1,0 1,0-1,-1-1,-3-1,-1-2,0 0,2-1,0 0,-2 1,-1 1,1 0,0 0,-2-1,1-1,2 3,0-1,2 1,1-2,0 1,0-2,-3 1,-1 1,1 0,2 0,-4-1,0 1,1-2,1 1,2-1,-4 0,1 0,0 0,0 0,-1-1,0 1,-1 0,-2 0,-2 0,-2 0,0 0,-3 0,1 0,-1 0,-1 0,2 0,2 0,0 0,1 0,2 0,3 0,-2 0,-1 0,-2 0,1 0,3 0,-2 0,2 0,2 0,-1 0,3 0,-2 0,0 0,-3 0,-2 0,-3 0,2 0,1 0,-2 0,0 0,1 0,0 0,1 0,0 0,0 0,-1 0,1 0,3 0,0 0,2 0,-1 0,0 0,0 0,-1 0,-1 0,1 0,-1 0,0 0,1 0,-3 0,0 0,-3 0,2 0,1 0,-1 0,-1 0,-1 0,-4 0,-1 0,-1 0,-3 0,1 0,0 0,3 0,0 0,2 0,1 0,2 0,1 0,2 0,3 0,3 0,3 0,-3 0,-2 0,1 0,-3 0,-1 0,-3 0,1 0,1 0,-1 0,-1 0,-1 0,-2 0,2 0,2 0,-2 0,1 0,-1 0,0 0,-1 0,0 0,-1 0,0 0,1 0,2 0,3 0,1 0,0 0,3 0,2 0,1 0,-2 0,0 0,1 0,1 0,-1 0,-3 0,-4 0,0 0,0 0,-2 0,0 0,-1 0,-1 0,1 0,2 0,-2 0,0 0,3 0,0 0,-1 0,-1 0,0 0,1 0,1 0,-1 0,-1 0,1 0,-1 0,1 0,1 0,-1 0,0 0,-1 0,0 0,-1 0,0 0,-2 0,3 0,3 0,3 0,4 0,-1 0,1 0,1 0,1 0,0 0,-3 0,-1 0,-1 0,-3 0,-1 0,3 0,1 0,1 0,-2 0,2 0,-1 0,1 0,1 0,-1 0,0 0,-1 0,2 0,1 0,-1 0,1 0,0 0,1 0,1 0,0 0,1 0,-2 0,0 0,-1 0,2 0,-1 0,2-1,-1-2,1 1,-2 1,-1-1,1 0,0-1,1 0,0 1,1 1,-2-1,-1-1,1 1,0 0,1 1,0 1,0-1,-1 1,0 0,-1 0,2 0,-1-3,1-1,-2-1,-2 2,0 1,1 0,2 1,0 1,3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7T23:14:03.765"/>
    </inkml:context>
    <inkml:brush xml:id="br0">
      <inkml:brushProperty name="width" value="0.1" units="cm"/>
      <inkml:brushProperty name="height" value="0.1" units="cm"/>
      <inkml:brushProperty name="color" value="#FFC114"/>
      <inkml:brushProperty name="ignorePressure" value="1"/>
    </inkml:brush>
  </inkml:definitions>
  <inkml:trace contextRef="#ctx0" brushRef="#br0">1 61,'0'5,"0"1,1-1,-1 0,1 0,0 0,1 0,-1 0,1 0,0-1,2 4,1 0,1 1,0-1,0 0,7 6,-9-9,0-1,-1 1,1 0,-1 0,0 1,0-1,-1 1,0-1,0 1,1 5,-2-7,1 0,-1-1,1 1,0 0,0-1,0 1,0-1,0 0,1 0,0 0,0 0,-1 0,3 1,-3-2,0 1,0-1,0 1,0-1,-1 1,1 0,-1 0,1 0,-1 0,0 0,0 0,-1 0,1 1,0 0,0-1,0 0,0 1,0-1,0 0,1 0,-1 0,1 0,0 0,0 0,1 1,2 0,-1-1,1 1,0-1,1 0,-1 0,3 1,-3-2,0 1,0-1,-1 1,1 0,-1 0,0 1,0-1,2 3,-4-3,1-1,0 1,0 0,1-1,-1 0,0 0,1 0,0 0,-1 0,1-1,0 1,0-1,0 0,0 0,0-1,0 1,0-1,0 0,1 0,-1 0,0 0,0-1,0 1,-1-1,1 0,0 0,-1 0,1-1,-1 1,1-1,-1 0,0 0,0 0,1 0,-2-1,1 1,0-1,0 0,-1 1,2-3,-2 1,1 0,-1 0,0-1,0 1,0-1,-1 1,1-1,-1 1,0-2,0-6,0 1,-1 0,0-5,-1-8,0-6,2-20,1 41,-1 1,1-1,1 1,0-3,5-14,4-30,-10 48,0 0,1 1,0 0,1-3,-1 3,0 0,0 0,-1-1,1-5,-1 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7T11:49:20.278"/>
    </inkml:context>
    <inkml:brush xml:id="br0">
      <inkml:brushProperty name="width" value="0.1" units="cm"/>
      <inkml:brushProperty name="height" value="0.6" units="cm"/>
      <inkml:brushProperty name="color" value="#F6630D"/>
      <inkml:brushProperty name="ignorePressure" value="1"/>
      <inkml:brushProperty name="inkEffects" value="pencil"/>
    </inkml:brush>
  </inkml:definitions>
  <inkml:trace contextRef="#ctx0" brushRef="#br0">1841 11,'-2'0,"-3"0,-4 0,-4 0,-3 0,-1 0,-7 0,-1 0,0 0,3 0,0 0,2 0,3 0,2 0,2 0,2 0,-2 0,1 0,0 0,-1 0,0 0,-3 0,-1 0,0 0,-2 0,2 0,1 0,2 2,1 0,2 1,-3-2,0 1,-2-2,-3 1,-2-1,1 0,-1 0,-3 0,2 0,2 0,3-1,3 1,2 0,1 0,-1 0,0 0,1 0,-3 0,1 0,-1 0,-3 0,1 0,2 0,-3 0,-2 0,1 0,2 0,-1 0,1 0,-4 0,1 0,0 0,1 0,2 0,1 0,0 0,2 0,1 0,1 0,0 0,1 0,-2 0,-1 0,-2 0,1 0,1 0,-1 0,1 0,0 0,1 0,0 0,2 0,-1 0,1 0,-2 0,0 0,-2 0,-3 0,-3 0,0 0,-1 0,1 0,3 0,1 0,3 0,-1 0,1 0,1 0,1 0,0 0,0 0,1 0,0 0,-2 0,0 0,-1 0,2 0,-1 0,1 2,-3 0,0 1,1 0,2 1,0-1,1-1,2 1,1 0,-2 2,-2 2,0 1,0 1,0-2,1-1,1-1,1 1,-2-1,1 1,0 1,0-1,2 1,1 0,3 3,1 1,1 1,1 0,0-1,0 0,1 0,-1 1,0 1,0-1,2-2,1-1,-1 0,3-2,1 0,1-2,-1 1,-1 2,0 2,-1 1,1 0,-1 0,0 0,0-3,-1 1,2-3,-1 0,1 3,0 1,2 0,0 1,1 0,-1 0,-1 0,2-2,-2 0,1 0,0-1,4 1,3-2,0 0,1-1,2-1,-1 2,1 2,-1 0,2-1,-1-3,-1-1,-1-2,-2 0,-2 0,2 0,-1 0,1 0,-2 1,0-1,-2 2,-1-1,0 0,2-1,2 1,-1 0,0 0,1 0,-1 1,-1-1,2-1,1-1,1 0,0-1,3 0,2 0,3 0,1 0,2-1,-2 1,-1 0,0 0,-4 0,-2 0,-2 0,-2 0,-1 0,-1 0,2 0,0 0,1 0,1 0,-1 0,2 0,-1 0,-1 0,-1 0,2 0,0 0,3 0,1 0,7 0,0 0,0 0,-3 0,-2 0,-2 0,-3 0,-2 0,-1 0,-2 0,3 0,10 0,5 0,2 0,-1 0,1 0,-2 0,0 0,-4 0,-3 0,-5 0,0 0,-2 0,-2 2,0 0,-2 0,0 0,0-1,2 0,2-1,0 1,5-1,5 0,1-1,2 1,-1 0,1 0,-2 0,-5 0,-2 0,-4 0,6 0,2 0,1 0,-3 0,-2 0,-1 0,-2 0,-1 0,-2 0,0 0,-2 0,0 0,1 0,2 0,0 0,5 0,5 0,4 0,8 2,2 0,-1 0,-4 0,-5-1,-5 0,-2-1,-4 1,-2-1,-2 0,-1-1,-3-2,0-2,-1-1,3 1,-1-2,0 1,0 2,0-1,1 1,-2 0,0-1,0 2,2-1,1-1,1 0,-1-3,0 1,-1-1,-2 1,0 0,2 1,0 0,-3 0,0 0,-1-1,0 0,-2-3,0-1,-2 0,-1-1,0 0,-1 1,0 1,-1-1,1-1,0 0,0-1,0 2,0-1,0 1,-2 1,0-2,0-1,-4 1,0 0,-1 3,1 0,1 1,0-1,-1-2,1 0,0-1,1 0,-1 1,1 2,-2 0,0 1,-2 1,0-1,0-1,0 0,-1 1,1 0,0 1,0 0,0 1,-3 0,-1 0,0 0,2-1,1 2,2-2,0-1,0 3,0 0,-4 3,0 0,-1 2,2-2,1 0,0 0,2-2,0 1,0 0,-1 1,-3 1,-1 0,0-1,1 0,-1 0,1 0,2-1,1 0,-2 1,0 0,-1 1,-1 0,2 1,-1 0,0 0,-1 0,0 0,-1 0,1 0,1 0,0 0,1 0,-2 0,-1 0,1 0,-2 0,-3 0,-2 0,-4 0,0 0,-2 0,1 0,0 0,2 0,5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7T11:49:02.632"/>
    </inkml:context>
    <inkml:brush xml:id="br0">
      <inkml:brushProperty name="width" value="0.1" units="cm"/>
      <inkml:brushProperty name="height" value="0.6" units="cm"/>
      <inkml:brushProperty name="color" value="#66CC00"/>
      <inkml:brushProperty name="ignorePressure" value="1"/>
      <inkml:brushProperty name="inkEffects" value="pencil"/>
    </inkml:brush>
  </inkml:definitions>
  <inkml:trace contextRef="#ctx0" brushRef="#br0">127 336,'0'-2,"0"-2,0-4,0-2,0-2,0 1,0-1,0 0,0 1,0 1,0-2,0-1,0 1,0 0,0 0,0 2,0-1,0-1,0 0,0-1,0 2,0-1,0 1,0 1,0-2,0-1,0 1,0 0,0 1,0 2</inkml:trace>
  <inkml:trace contextRef="#ctx0" brushRef="#br0" timeOffset="2845.352">107 12,'-1'0,"-2"2,-1 0,0 3,-1 2,0 0,1 1,-2 0,-2-1,-1 1,1 0,-1 0,3-1,-1 1,0 2,-1-1,1 1,2-2</inkml:trace>
  <inkml:trace contextRef="#ctx0" brushRef="#br0" timeOffset="4923.249">118 0,'0'2,"4"0,1 2,1 1,0 1,0 1,1 1,1-1,0 0,-1-1,1-2,-1 0,1 0,0-1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7T11:51:37.856"/>
    </inkml:context>
    <inkml:brush xml:id="br0">
      <inkml:brushProperty name="width" value="0.1" units="cm"/>
      <inkml:brushProperty name="height" value="0.6" units="cm"/>
      <inkml:brushProperty name="color" value="#66CC00"/>
      <inkml:brushProperty name="ignorePressure" value="1"/>
      <inkml:brushProperty name="inkEffects" value="pencil"/>
    </inkml:brush>
  </inkml:definitions>
  <inkml:trace contextRef="#ctx0" brushRef="#br0">128 336,'0'-2,"0"-2,0-4,0-2,0-2,0 1,0-1,0 0,0 1,0 1,0-2,0-1,0 1,0 0,0 0,0 2,0-1,0-1,0 0,0-1,0 2,0-1,0 1,0 1,0-2,0-1,0 1,0 0,0 1,0 2</inkml:trace>
  <inkml:trace contextRef="#ctx0" brushRef="#br0" timeOffset="1">108 12,'-2'0,"0"2,-2 0,0 3,-2 2,1 0,1 1,-2 0,-2-1,-1 1,1 0,-1 0,3-1,-1 1,0 2,-1-1,1 1,2-2</inkml:trace>
  <inkml:trace contextRef="#ctx0" brushRef="#br0" timeOffset="2">119 0,'0'2,"3"0,2 2,1 1,0 1,1 1,0 1,1-1,-1 0,1-1,0-2,-2 0,3 0,-1-1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7T11:52:17.813"/>
    </inkml:context>
    <inkml:brush xml:id="br0">
      <inkml:brushProperty name="width" value="0.1" units="cm"/>
      <inkml:brushProperty name="height" value="0.6" units="cm"/>
      <inkml:brushProperty name="color" value="#F6630D"/>
      <inkml:brushProperty name="ignorePressure" value="1"/>
      <inkml:brushProperty name="inkEffects" value="pencil"/>
    </inkml:brush>
  </inkml:definitions>
  <inkml:trace contextRef="#ctx0" brushRef="#br0">793 74,'-1'0,"-5"0,-3 0,-1 0,-3 0,0 0,-4 0,1-2,0 0,-2-1,0 1,-1 1,-2 0,-2 1,-1 0,1 0,4 0,3 0,0 0,2 0,2 0,0 0,1 0,1 0,-4 0,0 0,-1 0,2 0,1 0,0 0,-1 0,1 0,-1 0,1 0,1 0,0 0,1 0,-2 0,0 0,0 0,0 0,0 0,1 0,1 0,0 0,-2 2,-1 0,1 1,0-1,1-1,2 1,0 1,3 3,0 0,-2 1,0 1,-1 0,1-1,0 1,1-1,1-1,0 0,1 0,1 2,2 2,-1-1,0 0,1 0,-2-1,1-1,0 0,1 1,1 3,1 1,-1 0,1-1,0 1,0-1,1 0,-1 1,0 0,0 1,2-1,0-1,0 0,0-1,-1 1,1 1,1 0,1 0,2 0,2-3,2 0,2-2,-2-1,0-1,-2 0,-2 3,-1 0,0 1,2-2,-1 0,1-2,2 1,2-1,-2 0,0 0,0-1,-1 0,-1 0,0-2,1 0,1 1,2 0,1-1,1 0,-1-1,-1 0,-2 2,0 2,-3 1,0 0,3-2,1 0,0-2,0 1,-2-1,1 0,0 0,0-1,2 1,1 1,0-1,0-1,0 1,2-2,2 1,-2-1,0 0,-1 0,-2-1,0 1,-2 2,-1 0,1 0,2 0,0-1,0 0,1-1,3 1,2-1,-1 0,0-1,-2 1,0 0,2 0,-1 0,-1 0,-1 0,1 0,-1 0,0 0,-1 0,-1 0,0 0,-1 0,0 0,2 0,0 0,2 0,0 0,0 0,0 0,0 0,0 0,-2 0,-1 0,0 0,0 0,1 0,0 0,0-2,0 0,-1 0,0 0,-1 1,2-1,1-1,-1 1,0 0,-2-1,-2 0,1-3,-3-2,1 0,0 2,-1-1,2 2,2 0,-2-2,0 1,-1 0,-2-1,0 1,-1-3,1 0,-1-2,-1 1,-1-1,1 2,0 0,-1 1,0-2,-1-1,0-1,-1 1,0-1,0 2,0-1,0 0,1 3,1-2,1 0,-2 0,0-1,0 0,0 1,-1 0,0-2,0-1,0 1,0 0,-1 0,1 1,0 1,0-2,0-1,0 1,0 0,0 1,0 0,0 1,0-3,0 1,0 0,-1 2,-2 1,0 2,-1 0,-1 2,-2 1,1 1,-1-1,-2 0,-2 0,0-1,-1 0,3-2,0 0,1 1,-1 2,0 1,-2 2,-1 0,0 1,0 2,0 0,1 1,1-1,-2 1,-1 0,1 0,0 1,1 1,0 0,2 1,1 0,2-1,-2 0,-1-1,-1-1,0-2,1 2,1-1,0 1,-1-2,-1 0,-2 0,0-1,0 0,1 0,0 0,0 0,0 0,-1 0,0 0,0 0,0 0,2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7T11:55:04.437"/>
    </inkml:context>
    <inkml:brush xml:id="br0">
      <inkml:brushProperty name="width" value="0.1" units="cm"/>
      <inkml:brushProperty name="height" value="0.6" units="cm"/>
      <inkml:brushProperty name="color" value="#F6630D"/>
      <inkml:brushProperty name="ignorePressure" value="1"/>
      <inkml:brushProperty name="inkEffects" value="pencil"/>
    </inkml:brush>
  </inkml:definitions>
  <inkml:trace contextRef="#ctx0" brushRef="#br0">203 41,'-1'0,"-3"0,-2 0,-2 0,-3 0,-2 0,1 0,-1 0,1 0,1 0,0 0,1 2,-2 0,1 2,1 0,2 3,3 2,2 1,-1-1,1-1,-1 1,0 0,1 0,-1 3,1 0,0 0,1 0,1 0,-2-3,1-1,0 0,0 3,1 0,0 0,1 1,0-1,0 0,0-1,0 2,0 1,0-1,1 0,-1 0,0-1,0-1,0 0,0 2,0 0,0 1,0-1,0-1,0 0,1-2,2-1,0-2,3-2,0 2,0 2,3-1,0 0,0 0,1-3,-2 1,-1-1,1 1,0-1,1-1,1 0,1-2,1 0,-1 1,-1 0,-3 1,1 1,-1-1,1 0,0-2,3 0,1 0,-2-3,0 0,-1-2,1-1,-3 0,1-1,-1-2,0-3,1 1,0 0,0 2,-2 0,1 2,0 0,-1-1,1 0,0-2,1 2,3-3,-1 0,-2 0,-1-1,-1 0,-2 0,0 3,0 0,-1-1,-2-1,0-1,0-1,-1 1,0 0,-1 0,1 0,0-1,0-1,0 1,0 0,0 1,0 0,0 1,0-3,0 1,0 0,0 0,-2 2,0 2,0-1,-4 2,1 1,-1-3,1 1,0-1,-1 0,0 2,-2 0,-1-1,0 1,-3 2,2 0,-1 1,1 1,2-1,1 1,-1 0,0 2,-1 0,-2 0,-1 1,2-2,0 0,1 0,-1 0,1 1,-1 1,-1-1,0 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3-27T11:54:12.703"/>
    </inkml:context>
    <inkml:brush xml:id="br0">
      <inkml:brushProperty name="width" value="0.1" units="cm"/>
      <inkml:brushProperty name="height" value="0.6" units="cm"/>
      <inkml:brushProperty name="color" value="#66CC00"/>
      <inkml:brushProperty name="ignorePressure" value="1"/>
      <inkml:brushProperty name="inkEffects" value="pencil"/>
    </inkml:brush>
  </inkml:definitions>
  <inkml:trace contextRef="#ctx0" brushRef="#br0">129 336,'0'-2,"0"-2,0-4,0-2,0-2,0 1,0-1,0 0,0 1,0 1,0-2,0-1,0 1,0 0,0 0,0 2,0-1,0-1,0 0,0-1,0 2,0-1,0 1,0 1,0-2,0-1,0 1,0 0,0 1,0 2</inkml:trace>
  <inkml:trace contextRef="#ctx0" brushRef="#br0" timeOffset="1">109 12,'-2'0,"0"2,-2 0,0 3,-2 2,1 0,1 1,-2 0,-2-1,-1 1,0 0,1 0,1-1,1 1,-2 2,0-1,1 1,2-2</inkml:trace>
  <inkml:trace contextRef="#ctx0" brushRef="#br0" timeOffset="2">120 0,'0'2,"4"0,0 2,3 1,-1 1,0 1,2 1,0-1,-1 0,1-1,0-2,-1 0,1 0,0-1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C1C76-2DEC-4B4D-91CB-C456C2067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6</Pages>
  <Words>1695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Štípek</dc:creator>
  <cp:keywords/>
  <dc:description/>
  <cp:lastModifiedBy>J. Štípek</cp:lastModifiedBy>
  <cp:revision>84</cp:revision>
  <dcterms:created xsi:type="dcterms:W3CDTF">2020-03-27T06:19:00Z</dcterms:created>
  <dcterms:modified xsi:type="dcterms:W3CDTF">2020-03-27T23:24:00Z</dcterms:modified>
</cp:coreProperties>
</file>